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29E" w:rsidRPr="001E3FB3" w:rsidRDefault="006C129E" w:rsidP="00696839">
      <w:pPr>
        <w:spacing w:after="0" w:line="240" w:lineRule="auto"/>
        <w:jc w:val="right"/>
        <w:rPr>
          <w:rFonts w:ascii="Times New Roman" w:hAnsi="Times New Roman" w:cs="Times New Roman"/>
          <w:i/>
          <w:sz w:val="24"/>
          <w:szCs w:val="24"/>
        </w:rPr>
      </w:pPr>
      <w:r w:rsidRPr="001E3FB3">
        <w:rPr>
          <w:rFonts w:ascii="Times New Roman" w:hAnsi="Times New Roman" w:cs="Times New Roman"/>
          <w:i/>
          <w:sz w:val="24"/>
          <w:szCs w:val="24"/>
        </w:rPr>
        <w:t>Załącznik nr 1</w:t>
      </w:r>
      <w:r w:rsidR="00696839">
        <w:rPr>
          <w:rFonts w:ascii="Times New Roman" w:hAnsi="Times New Roman" w:cs="Times New Roman"/>
          <w:i/>
          <w:sz w:val="24"/>
          <w:szCs w:val="24"/>
        </w:rPr>
        <w:t xml:space="preserve"> </w:t>
      </w:r>
      <w:r w:rsidRPr="001E3FB3">
        <w:rPr>
          <w:rFonts w:ascii="Times New Roman" w:hAnsi="Times New Roman" w:cs="Times New Roman"/>
          <w:i/>
          <w:sz w:val="24"/>
          <w:szCs w:val="24"/>
        </w:rPr>
        <w:t>do Zarządzenia nr</w:t>
      </w:r>
      <w:r w:rsidR="00696839">
        <w:rPr>
          <w:rFonts w:ascii="Times New Roman" w:hAnsi="Times New Roman" w:cs="Times New Roman"/>
          <w:i/>
          <w:sz w:val="24"/>
          <w:szCs w:val="24"/>
        </w:rPr>
        <w:t xml:space="preserve"> 33/2019</w:t>
      </w:r>
      <w:r w:rsidRPr="001E3FB3">
        <w:rPr>
          <w:rFonts w:ascii="Times New Roman" w:hAnsi="Times New Roman" w:cs="Times New Roman"/>
          <w:i/>
          <w:sz w:val="24"/>
          <w:szCs w:val="24"/>
        </w:rPr>
        <w:t xml:space="preserve"> </w:t>
      </w:r>
    </w:p>
    <w:p w:rsidR="006C129E" w:rsidRPr="001E3FB3" w:rsidRDefault="006C129E" w:rsidP="00696839">
      <w:pPr>
        <w:spacing w:after="0" w:line="240" w:lineRule="auto"/>
        <w:jc w:val="right"/>
        <w:rPr>
          <w:rFonts w:ascii="Times New Roman" w:hAnsi="Times New Roman" w:cs="Times New Roman"/>
          <w:i/>
          <w:sz w:val="24"/>
          <w:szCs w:val="24"/>
        </w:rPr>
      </w:pPr>
      <w:r w:rsidRPr="001E3FB3">
        <w:rPr>
          <w:rFonts w:ascii="Times New Roman" w:hAnsi="Times New Roman" w:cs="Times New Roman"/>
          <w:i/>
          <w:sz w:val="24"/>
          <w:szCs w:val="24"/>
        </w:rPr>
        <w:t>Wójta Gminy Linia</w:t>
      </w:r>
      <w:r w:rsidR="00696839">
        <w:rPr>
          <w:rFonts w:ascii="Times New Roman" w:hAnsi="Times New Roman" w:cs="Times New Roman"/>
          <w:i/>
          <w:sz w:val="24"/>
          <w:szCs w:val="24"/>
        </w:rPr>
        <w:t xml:space="preserve"> </w:t>
      </w:r>
      <w:r w:rsidRPr="001E3FB3">
        <w:rPr>
          <w:rFonts w:ascii="Times New Roman" w:hAnsi="Times New Roman" w:cs="Times New Roman"/>
          <w:i/>
          <w:sz w:val="24"/>
          <w:szCs w:val="24"/>
        </w:rPr>
        <w:t xml:space="preserve">z dnia </w:t>
      </w:r>
      <w:r w:rsidR="00696839">
        <w:rPr>
          <w:rFonts w:ascii="Times New Roman" w:hAnsi="Times New Roman" w:cs="Times New Roman"/>
          <w:i/>
          <w:sz w:val="24"/>
          <w:szCs w:val="24"/>
        </w:rPr>
        <w:t>29</w:t>
      </w:r>
      <w:r w:rsidRPr="001E3FB3">
        <w:rPr>
          <w:rFonts w:ascii="Times New Roman" w:hAnsi="Times New Roman" w:cs="Times New Roman"/>
          <w:i/>
          <w:sz w:val="24"/>
          <w:szCs w:val="24"/>
        </w:rPr>
        <w:t xml:space="preserve"> marca 2019 r.</w:t>
      </w: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6C129E">
      <w:pPr>
        <w:spacing w:after="0" w:line="240" w:lineRule="auto"/>
        <w:jc w:val="right"/>
        <w:rPr>
          <w:rFonts w:ascii="Times New Roman" w:hAnsi="Times New Roman" w:cs="Times New Roman"/>
          <w:sz w:val="24"/>
          <w:szCs w:val="24"/>
        </w:rPr>
      </w:pPr>
    </w:p>
    <w:p w:rsidR="006C129E" w:rsidRDefault="006C129E" w:rsidP="00875C80">
      <w:pPr>
        <w:spacing w:after="0" w:line="240" w:lineRule="auto"/>
        <w:rPr>
          <w:rFonts w:ascii="Times New Roman" w:hAnsi="Times New Roman" w:cs="Times New Roman"/>
          <w:sz w:val="24"/>
          <w:szCs w:val="24"/>
        </w:rPr>
      </w:pPr>
    </w:p>
    <w:p w:rsidR="006C129E" w:rsidRPr="00F56399" w:rsidRDefault="006C129E" w:rsidP="006C129E">
      <w:pPr>
        <w:spacing w:after="0" w:line="240" w:lineRule="auto"/>
        <w:jc w:val="right"/>
        <w:rPr>
          <w:rFonts w:ascii="Times New Roman" w:hAnsi="Times New Roman" w:cs="Times New Roman"/>
          <w:sz w:val="36"/>
          <w:szCs w:val="36"/>
        </w:rPr>
      </w:pPr>
    </w:p>
    <w:p w:rsidR="00875C80" w:rsidRDefault="006C129E" w:rsidP="00875C80">
      <w:pPr>
        <w:spacing w:after="0" w:line="240" w:lineRule="auto"/>
        <w:jc w:val="center"/>
        <w:rPr>
          <w:rFonts w:ascii="Times New Roman" w:hAnsi="Times New Roman" w:cs="Times New Roman"/>
          <w:b/>
          <w:sz w:val="36"/>
          <w:szCs w:val="36"/>
        </w:rPr>
      </w:pPr>
      <w:r w:rsidRPr="00F56399">
        <w:rPr>
          <w:rFonts w:ascii="Times New Roman" w:hAnsi="Times New Roman" w:cs="Times New Roman"/>
          <w:b/>
          <w:sz w:val="36"/>
          <w:szCs w:val="36"/>
        </w:rPr>
        <w:t xml:space="preserve">REGULAMIN NABORU UCZESTNIKÓW </w:t>
      </w:r>
    </w:p>
    <w:p w:rsidR="006C129E" w:rsidRDefault="006C129E" w:rsidP="00875C80">
      <w:pPr>
        <w:spacing w:after="0" w:line="240" w:lineRule="auto"/>
        <w:jc w:val="center"/>
        <w:rPr>
          <w:rFonts w:ascii="Times New Roman" w:hAnsi="Times New Roman" w:cs="Times New Roman"/>
          <w:b/>
          <w:sz w:val="36"/>
          <w:szCs w:val="36"/>
        </w:rPr>
      </w:pPr>
      <w:r w:rsidRPr="00F56399">
        <w:rPr>
          <w:rFonts w:ascii="Times New Roman" w:hAnsi="Times New Roman" w:cs="Times New Roman"/>
          <w:b/>
          <w:sz w:val="36"/>
          <w:szCs w:val="36"/>
        </w:rPr>
        <w:t>I REALIZA</w:t>
      </w:r>
      <w:r w:rsidR="00875C80">
        <w:rPr>
          <w:rFonts w:ascii="Times New Roman" w:hAnsi="Times New Roman" w:cs="Times New Roman"/>
          <w:b/>
          <w:sz w:val="36"/>
          <w:szCs w:val="36"/>
        </w:rPr>
        <w:t xml:space="preserve">CJI PROJEKTU W RAMACH DZIAŁANIA </w:t>
      </w:r>
      <w:r w:rsidRPr="00F56399">
        <w:rPr>
          <w:rFonts w:ascii="Times New Roman" w:hAnsi="Times New Roman" w:cs="Times New Roman"/>
          <w:b/>
          <w:sz w:val="36"/>
          <w:szCs w:val="36"/>
        </w:rPr>
        <w:t>05.</w:t>
      </w:r>
      <w:r w:rsidR="00875C80">
        <w:rPr>
          <w:rFonts w:ascii="Times New Roman" w:hAnsi="Times New Roman" w:cs="Times New Roman"/>
          <w:b/>
          <w:sz w:val="36"/>
          <w:szCs w:val="36"/>
        </w:rPr>
        <w:t xml:space="preserve">03. OPIEKA NAD DZIEĆMI DO LAT 3 </w:t>
      </w:r>
      <w:r>
        <w:rPr>
          <w:rFonts w:ascii="Times New Roman" w:hAnsi="Times New Roman" w:cs="Times New Roman"/>
          <w:b/>
          <w:sz w:val="36"/>
          <w:szCs w:val="36"/>
        </w:rPr>
        <w:t xml:space="preserve">REGIONALNEGO </w:t>
      </w:r>
      <w:r w:rsidRPr="00F56399">
        <w:rPr>
          <w:rFonts w:ascii="Times New Roman" w:hAnsi="Times New Roman" w:cs="Times New Roman"/>
          <w:b/>
          <w:sz w:val="36"/>
          <w:szCs w:val="36"/>
        </w:rPr>
        <w:t xml:space="preserve">PROGRAMU </w:t>
      </w:r>
      <w:r w:rsidR="001E3FB3" w:rsidRPr="00F56399">
        <w:rPr>
          <w:rFonts w:ascii="Times New Roman" w:hAnsi="Times New Roman" w:cs="Times New Roman"/>
          <w:b/>
          <w:sz w:val="36"/>
          <w:szCs w:val="36"/>
        </w:rPr>
        <w:t>OPERACYJNEGO</w:t>
      </w:r>
      <w:r w:rsidRPr="00F56399">
        <w:rPr>
          <w:rFonts w:ascii="Times New Roman" w:hAnsi="Times New Roman" w:cs="Times New Roman"/>
          <w:b/>
          <w:sz w:val="36"/>
          <w:szCs w:val="36"/>
        </w:rPr>
        <w:t xml:space="preserve"> </w:t>
      </w:r>
      <w:r w:rsidR="001E3FB3" w:rsidRPr="00F56399">
        <w:rPr>
          <w:rFonts w:ascii="Times New Roman" w:hAnsi="Times New Roman" w:cs="Times New Roman"/>
          <w:b/>
          <w:sz w:val="36"/>
          <w:szCs w:val="36"/>
        </w:rPr>
        <w:t>WOJEWÓDZTWA</w:t>
      </w:r>
      <w:r w:rsidRPr="00F56399">
        <w:rPr>
          <w:rFonts w:ascii="Times New Roman" w:hAnsi="Times New Roman" w:cs="Times New Roman"/>
          <w:b/>
          <w:sz w:val="36"/>
          <w:szCs w:val="36"/>
        </w:rPr>
        <w:t xml:space="preserve"> POMORSKIEGO </w:t>
      </w:r>
    </w:p>
    <w:p w:rsidR="00875C80" w:rsidRDefault="006C129E" w:rsidP="006C129E">
      <w:pPr>
        <w:spacing w:after="0" w:line="240" w:lineRule="auto"/>
        <w:jc w:val="center"/>
        <w:rPr>
          <w:rFonts w:ascii="Times New Roman" w:hAnsi="Times New Roman" w:cs="Times New Roman"/>
          <w:b/>
          <w:sz w:val="36"/>
          <w:szCs w:val="36"/>
        </w:rPr>
      </w:pPr>
      <w:r w:rsidRPr="00F56399">
        <w:rPr>
          <w:rFonts w:ascii="Times New Roman" w:hAnsi="Times New Roman" w:cs="Times New Roman"/>
          <w:b/>
          <w:sz w:val="36"/>
          <w:szCs w:val="36"/>
        </w:rPr>
        <w:t>NA LATA 2014-2020</w:t>
      </w:r>
      <w:r w:rsidR="00875C80">
        <w:rPr>
          <w:rFonts w:ascii="Times New Roman" w:hAnsi="Times New Roman" w:cs="Times New Roman"/>
          <w:b/>
          <w:sz w:val="36"/>
          <w:szCs w:val="36"/>
        </w:rPr>
        <w:t xml:space="preserve"> </w:t>
      </w:r>
    </w:p>
    <w:p w:rsidR="00875C80" w:rsidRPr="00875C80" w:rsidRDefault="00875C80" w:rsidP="006C129E">
      <w:pPr>
        <w:spacing w:after="0" w:line="240" w:lineRule="auto"/>
        <w:jc w:val="center"/>
        <w:rPr>
          <w:rFonts w:ascii="Times New Roman" w:hAnsi="Times New Roman" w:cs="Times New Roman"/>
          <w:b/>
          <w:sz w:val="36"/>
          <w:szCs w:val="36"/>
        </w:rPr>
      </w:pPr>
      <w:r w:rsidRPr="00875C80">
        <w:rPr>
          <w:rFonts w:ascii="Times New Roman" w:hAnsi="Times New Roman" w:cs="Times New Roman"/>
          <w:b/>
          <w:sz w:val="36"/>
          <w:szCs w:val="36"/>
        </w:rPr>
        <w:t>pn.</w:t>
      </w:r>
      <w:r w:rsidRPr="00875C80">
        <w:rPr>
          <w:rFonts w:ascii="Times New Roman" w:hAnsi="Times New Roman" w:cs="Times New Roman"/>
          <w:sz w:val="36"/>
          <w:szCs w:val="36"/>
        </w:rPr>
        <w:t xml:space="preserve"> „</w:t>
      </w:r>
      <w:r w:rsidRPr="00875C80">
        <w:rPr>
          <w:rFonts w:ascii="Times New Roman" w:hAnsi="Times New Roman" w:cs="Times New Roman"/>
          <w:b/>
          <w:sz w:val="36"/>
          <w:szCs w:val="36"/>
        </w:rPr>
        <w:t xml:space="preserve">Wsparcie rodziców powracających na rynek pracy </w:t>
      </w:r>
    </w:p>
    <w:p w:rsidR="006C129E" w:rsidRDefault="00875C80" w:rsidP="006C129E">
      <w:pPr>
        <w:spacing w:after="0" w:line="240" w:lineRule="auto"/>
        <w:jc w:val="center"/>
        <w:rPr>
          <w:rFonts w:ascii="Times New Roman" w:hAnsi="Times New Roman" w:cs="Times New Roman"/>
          <w:b/>
          <w:sz w:val="36"/>
          <w:szCs w:val="36"/>
        </w:rPr>
      </w:pPr>
      <w:r w:rsidRPr="00875C80">
        <w:rPr>
          <w:rFonts w:ascii="Times New Roman" w:hAnsi="Times New Roman" w:cs="Times New Roman"/>
          <w:b/>
          <w:sz w:val="36"/>
          <w:szCs w:val="36"/>
        </w:rPr>
        <w:t>w opiece nad dzi</w:t>
      </w:r>
      <w:r>
        <w:rPr>
          <w:rFonts w:ascii="Times New Roman" w:hAnsi="Times New Roman" w:cs="Times New Roman"/>
          <w:b/>
          <w:sz w:val="36"/>
          <w:szCs w:val="36"/>
        </w:rPr>
        <w:t>eckiem do lat 3 w Gminie Linia”.</w:t>
      </w:r>
    </w:p>
    <w:p w:rsidR="00875C80" w:rsidRDefault="00875C80" w:rsidP="006C129E">
      <w:pPr>
        <w:spacing w:after="0" w:line="240" w:lineRule="auto"/>
        <w:jc w:val="center"/>
        <w:rPr>
          <w:rFonts w:ascii="Times New Roman" w:hAnsi="Times New Roman" w:cs="Times New Roman"/>
          <w:b/>
          <w:sz w:val="36"/>
          <w:szCs w:val="36"/>
        </w:rPr>
      </w:pPr>
    </w:p>
    <w:p w:rsidR="00875C80" w:rsidRDefault="00875C80" w:rsidP="006C129E">
      <w:pPr>
        <w:spacing w:after="0" w:line="240" w:lineRule="auto"/>
        <w:jc w:val="center"/>
        <w:rPr>
          <w:rFonts w:ascii="Times New Roman" w:hAnsi="Times New Roman" w:cs="Times New Roman"/>
          <w:b/>
          <w:sz w:val="36"/>
          <w:szCs w:val="36"/>
        </w:rPr>
      </w:pPr>
      <w:r>
        <w:rPr>
          <w:rFonts w:ascii="Times New Roman" w:hAnsi="Times New Roman" w:cs="Times New Roman"/>
          <w:b/>
          <w:noProof/>
          <w:sz w:val="36"/>
          <w:szCs w:val="36"/>
          <w:lang w:eastAsia="pl-PL"/>
        </w:rPr>
        <w:drawing>
          <wp:inline distT="0" distB="0" distL="0" distR="0">
            <wp:extent cx="1357016" cy="1752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b.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9511" cy="1755822"/>
                    </a:xfrm>
                    <a:prstGeom prst="rect">
                      <a:avLst/>
                    </a:prstGeom>
                  </pic:spPr>
                </pic:pic>
              </a:graphicData>
            </a:graphic>
          </wp:inline>
        </w:drawing>
      </w:r>
    </w:p>
    <w:p w:rsidR="006C129E" w:rsidRDefault="006C129E" w:rsidP="006C129E">
      <w:pPr>
        <w:spacing w:after="0" w:line="240" w:lineRule="auto"/>
        <w:jc w:val="center"/>
        <w:rPr>
          <w:rFonts w:ascii="Times New Roman" w:hAnsi="Times New Roman" w:cs="Times New Roman"/>
          <w:b/>
          <w:sz w:val="36"/>
          <w:szCs w:val="36"/>
        </w:rPr>
      </w:pPr>
    </w:p>
    <w:p w:rsidR="001E3FB3" w:rsidRPr="00875C80" w:rsidRDefault="006C129E" w:rsidP="00875C80">
      <w:pPr>
        <w:rPr>
          <w:rFonts w:ascii="Times New Roman" w:hAnsi="Times New Roman" w:cs="Times New Roman"/>
          <w:b/>
          <w:sz w:val="36"/>
          <w:szCs w:val="36"/>
        </w:rPr>
      </w:pPr>
      <w:r>
        <w:rPr>
          <w:rFonts w:ascii="Times New Roman" w:hAnsi="Times New Roman" w:cs="Times New Roman"/>
          <w:b/>
          <w:sz w:val="36"/>
          <w:szCs w:val="36"/>
        </w:rPr>
        <w:br w:type="page"/>
      </w:r>
    </w:p>
    <w:p w:rsidR="006C129E" w:rsidRDefault="006C129E" w:rsidP="006C129E">
      <w:pPr>
        <w:spacing w:after="0" w:line="240" w:lineRule="auto"/>
        <w:jc w:val="center"/>
        <w:rPr>
          <w:rFonts w:ascii="Times New Roman" w:hAnsi="Times New Roman" w:cs="Times New Roman"/>
          <w:b/>
          <w:sz w:val="24"/>
          <w:szCs w:val="24"/>
        </w:rPr>
      </w:pPr>
      <w:r w:rsidRPr="006C129E">
        <w:rPr>
          <w:rFonts w:ascii="Times New Roman" w:hAnsi="Times New Roman" w:cs="Times New Roman"/>
          <w:b/>
          <w:sz w:val="24"/>
          <w:szCs w:val="24"/>
        </w:rPr>
        <w:lastRenderedPageBreak/>
        <w:t xml:space="preserve">§1 </w:t>
      </w:r>
    </w:p>
    <w:p w:rsidR="006C129E" w:rsidRPr="006C129E" w:rsidRDefault="006C129E" w:rsidP="006C129E">
      <w:pPr>
        <w:spacing w:after="0" w:line="240" w:lineRule="auto"/>
        <w:jc w:val="center"/>
        <w:rPr>
          <w:rFonts w:ascii="Times New Roman" w:hAnsi="Times New Roman" w:cs="Times New Roman"/>
          <w:b/>
          <w:sz w:val="24"/>
          <w:szCs w:val="24"/>
        </w:rPr>
      </w:pPr>
      <w:r w:rsidRPr="006C129E">
        <w:rPr>
          <w:rFonts w:ascii="Times New Roman" w:hAnsi="Times New Roman" w:cs="Times New Roman"/>
          <w:b/>
          <w:sz w:val="24"/>
          <w:szCs w:val="24"/>
        </w:rPr>
        <w:t>INFORMACJE O PROJEKCIE</w:t>
      </w:r>
    </w:p>
    <w:p w:rsid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Projekt jest współfinasowany przez Unię Europejską ze środków </w:t>
      </w:r>
      <w:r w:rsidRPr="00696839">
        <w:rPr>
          <w:rFonts w:ascii="Times New Roman" w:hAnsi="Times New Roman" w:cs="Times New Roman"/>
          <w:sz w:val="24"/>
          <w:szCs w:val="24"/>
        </w:rPr>
        <w:t>Europejskiego Funduszu Społecznego.</w:t>
      </w:r>
      <w:r>
        <w:rPr>
          <w:rFonts w:ascii="Times New Roman" w:hAnsi="Times New Roman" w:cs="Times New Roman"/>
          <w:sz w:val="24"/>
          <w:szCs w:val="24"/>
          <w:u w:val="single"/>
        </w:rPr>
        <w:t xml:space="preserve"> </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Projekt jest realizowany w ramach Regionalnego Programu Operacyjnego Województwa Pomorskiego na lata 2014-2020, DZIAŁANIE 05.03. Opieka nad dziećmi do lat 3.</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Projekt jest realizowany na mocy umowy </w:t>
      </w:r>
      <w:r>
        <w:rPr>
          <w:rFonts w:ascii="Times New Roman" w:hAnsi="Times New Roman" w:cs="Times New Roman"/>
          <w:sz w:val="24"/>
          <w:szCs w:val="24"/>
        </w:rPr>
        <w:t xml:space="preserve">nr </w:t>
      </w:r>
      <w:proofErr w:type="spellStart"/>
      <w:r>
        <w:rPr>
          <w:rFonts w:ascii="Times New Roman" w:hAnsi="Times New Roman" w:cs="Times New Roman"/>
          <w:sz w:val="24"/>
          <w:szCs w:val="24"/>
        </w:rPr>
        <w:t>RPPM.05.03.0022</w:t>
      </w:r>
      <w:proofErr w:type="spellEnd"/>
      <w:r>
        <w:rPr>
          <w:rFonts w:ascii="Times New Roman" w:hAnsi="Times New Roman" w:cs="Times New Roman"/>
          <w:sz w:val="24"/>
          <w:szCs w:val="24"/>
        </w:rPr>
        <w:t xml:space="preserve">-0079/18-00 </w:t>
      </w:r>
      <w:r w:rsidRPr="006C129E">
        <w:rPr>
          <w:rFonts w:ascii="Times New Roman" w:hAnsi="Times New Roman" w:cs="Times New Roman"/>
          <w:sz w:val="24"/>
          <w:szCs w:val="24"/>
        </w:rPr>
        <w:t xml:space="preserve">z dnia </w:t>
      </w:r>
      <w:r>
        <w:rPr>
          <w:rFonts w:ascii="Times New Roman" w:hAnsi="Times New Roman" w:cs="Times New Roman"/>
          <w:sz w:val="24"/>
          <w:szCs w:val="24"/>
        </w:rPr>
        <w:t xml:space="preserve">29 stycznia 2019 r. </w:t>
      </w:r>
      <w:r w:rsidRPr="006C129E">
        <w:rPr>
          <w:rFonts w:ascii="Times New Roman" w:hAnsi="Times New Roman" w:cs="Times New Roman"/>
          <w:sz w:val="24"/>
          <w:szCs w:val="24"/>
        </w:rPr>
        <w:t>zawartej pomiędzy Województwem Pomorskim reprezentowanym przez Urząd Marszałkowski Województwa Pomorskiego pełniącym rolę „Instytucji Zarządzającej Regionalnym Programem Operacyjnym Województwa Pomorskiego” a Gminą Linia.</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Projekt jest realizowany w okresie od </w:t>
      </w:r>
      <w:r>
        <w:rPr>
          <w:rFonts w:ascii="Times New Roman" w:hAnsi="Times New Roman" w:cs="Times New Roman"/>
          <w:sz w:val="24"/>
          <w:szCs w:val="24"/>
        </w:rPr>
        <w:t>dnia zawarcia umowy o dofinansowanie</w:t>
      </w:r>
      <w:r w:rsidRPr="006C129E">
        <w:rPr>
          <w:rFonts w:ascii="Times New Roman" w:hAnsi="Times New Roman" w:cs="Times New Roman"/>
          <w:sz w:val="24"/>
          <w:szCs w:val="24"/>
        </w:rPr>
        <w:t xml:space="preserve"> do 31.08.2021</w:t>
      </w:r>
      <w:r>
        <w:rPr>
          <w:rFonts w:ascii="Times New Roman" w:hAnsi="Times New Roman" w:cs="Times New Roman"/>
          <w:sz w:val="24"/>
          <w:szCs w:val="24"/>
        </w:rPr>
        <w:t xml:space="preserve"> </w:t>
      </w:r>
      <w:r w:rsidRPr="006C129E">
        <w:rPr>
          <w:rFonts w:ascii="Times New Roman" w:hAnsi="Times New Roman" w:cs="Times New Roman"/>
          <w:sz w:val="24"/>
          <w:szCs w:val="24"/>
        </w:rPr>
        <w:t>r.</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Nadzór nad właściwą realizacją projektu będzie sprawował Zespól Projektowy pod przewodnictwem Kierownika Projektu.</w:t>
      </w:r>
    </w:p>
    <w:p w:rsidR="006C129E" w:rsidRPr="006C129E" w:rsidRDefault="006C129E" w:rsidP="006C129E">
      <w:pPr>
        <w:pStyle w:val="Akapitzlist"/>
        <w:numPr>
          <w:ilvl w:val="0"/>
          <w:numId w:val="28"/>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Wszelkie informacje dotyczące Projektu dostępne są:</w:t>
      </w:r>
    </w:p>
    <w:p w:rsidR="006C129E" w:rsidRPr="00696839" w:rsidRDefault="006C129E" w:rsidP="006C129E">
      <w:pPr>
        <w:pStyle w:val="Akapitzlist"/>
        <w:numPr>
          <w:ilvl w:val="0"/>
          <w:numId w:val="29"/>
        </w:numPr>
        <w:spacing w:after="0" w:line="240" w:lineRule="auto"/>
        <w:jc w:val="both"/>
        <w:rPr>
          <w:rFonts w:ascii="Times New Roman" w:hAnsi="Times New Roman" w:cs="Times New Roman"/>
          <w:sz w:val="24"/>
          <w:szCs w:val="24"/>
        </w:rPr>
      </w:pPr>
      <w:r w:rsidRPr="00696839">
        <w:rPr>
          <w:rFonts w:ascii="Times New Roman" w:hAnsi="Times New Roman" w:cs="Times New Roman"/>
          <w:sz w:val="24"/>
          <w:szCs w:val="24"/>
        </w:rPr>
        <w:t xml:space="preserve">w sekretariacie Urzędu Gminy Linia, ul. Turystyczna 15, 84-223 Linia, tel. 58/6768582 </w:t>
      </w:r>
      <w:proofErr w:type="spellStart"/>
      <w:r w:rsidRPr="00696839">
        <w:rPr>
          <w:rFonts w:ascii="Times New Roman" w:hAnsi="Times New Roman" w:cs="Times New Roman"/>
          <w:sz w:val="24"/>
          <w:szCs w:val="24"/>
        </w:rPr>
        <w:t>wewn</w:t>
      </w:r>
      <w:proofErr w:type="spellEnd"/>
      <w:r w:rsidRPr="00696839">
        <w:rPr>
          <w:rFonts w:ascii="Times New Roman" w:hAnsi="Times New Roman" w:cs="Times New Roman"/>
          <w:sz w:val="24"/>
          <w:szCs w:val="24"/>
        </w:rPr>
        <w:t>. 1,</w:t>
      </w:r>
    </w:p>
    <w:p w:rsidR="006C129E" w:rsidRPr="006C129E" w:rsidRDefault="006C129E" w:rsidP="006C129E">
      <w:pPr>
        <w:pStyle w:val="Akapitzlist"/>
        <w:numPr>
          <w:ilvl w:val="0"/>
          <w:numId w:val="29"/>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w Żłobku Gminnym „Promyczek” w Lini, ul. Kaszubska 15, 84-223 Linia</w:t>
      </w:r>
      <w:r>
        <w:rPr>
          <w:rFonts w:ascii="Times New Roman" w:hAnsi="Times New Roman" w:cs="Times New Roman"/>
          <w:sz w:val="24"/>
          <w:szCs w:val="24"/>
        </w:rPr>
        <w:t>,</w:t>
      </w:r>
    </w:p>
    <w:p w:rsidR="006C129E" w:rsidRPr="006C129E" w:rsidRDefault="006C129E" w:rsidP="006C129E">
      <w:pPr>
        <w:pStyle w:val="Akapitzlist"/>
        <w:numPr>
          <w:ilvl w:val="0"/>
          <w:numId w:val="29"/>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na stronie internetowej: </w:t>
      </w:r>
      <w:hyperlink r:id="rId9" w:history="1">
        <w:r w:rsidRPr="006C129E">
          <w:rPr>
            <w:rStyle w:val="Hipercze"/>
            <w:rFonts w:ascii="Times New Roman" w:hAnsi="Times New Roman" w:cs="Times New Roman"/>
            <w:sz w:val="24"/>
            <w:szCs w:val="24"/>
          </w:rPr>
          <w:t>www.zlobeklinia.pl</w:t>
        </w:r>
      </w:hyperlink>
      <w:r w:rsidRPr="006C129E">
        <w:rPr>
          <w:rFonts w:ascii="Times New Roman" w:hAnsi="Times New Roman" w:cs="Times New Roman"/>
          <w:sz w:val="24"/>
          <w:szCs w:val="24"/>
        </w:rPr>
        <w:t xml:space="preserve">, </w:t>
      </w:r>
      <w:hyperlink r:id="rId10" w:history="1">
        <w:r w:rsidRPr="006C129E">
          <w:rPr>
            <w:rStyle w:val="Hipercze"/>
            <w:rFonts w:ascii="Times New Roman" w:hAnsi="Times New Roman" w:cs="Times New Roman"/>
            <w:sz w:val="24"/>
            <w:szCs w:val="24"/>
          </w:rPr>
          <w:t>www.gminalinia.pl</w:t>
        </w:r>
      </w:hyperlink>
      <w:r w:rsidRPr="006C129E">
        <w:rPr>
          <w:rFonts w:ascii="Times New Roman" w:hAnsi="Times New Roman" w:cs="Times New Roman"/>
          <w:sz w:val="24"/>
          <w:szCs w:val="24"/>
        </w:rPr>
        <w:t xml:space="preserve"> </w:t>
      </w:r>
    </w:p>
    <w:p w:rsidR="006C129E" w:rsidRPr="00105B75" w:rsidRDefault="006C129E" w:rsidP="006C129E">
      <w:pPr>
        <w:pStyle w:val="Akapitzlist"/>
        <w:numPr>
          <w:ilvl w:val="0"/>
          <w:numId w:val="29"/>
        </w:numPr>
        <w:spacing w:after="0" w:line="240" w:lineRule="auto"/>
        <w:jc w:val="both"/>
        <w:rPr>
          <w:rFonts w:ascii="Times New Roman" w:hAnsi="Times New Roman" w:cs="Times New Roman"/>
          <w:sz w:val="24"/>
          <w:szCs w:val="24"/>
          <w:u w:val="single"/>
        </w:rPr>
      </w:pPr>
      <w:r w:rsidRPr="006C129E">
        <w:rPr>
          <w:rFonts w:ascii="Times New Roman" w:hAnsi="Times New Roman" w:cs="Times New Roman"/>
          <w:sz w:val="24"/>
          <w:szCs w:val="24"/>
        </w:rPr>
        <w:t xml:space="preserve">telefonicznie pod numerem 662 219 887 (Żłobek) lub </w:t>
      </w:r>
      <w:r>
        <w:rPr>
          <w:rFonts w:ascii="Times New Roman" w:hAnsi="Times New Roman" w:cs="Times New Roman"/>
          <w:sz w:val="24"/>
          <w:szCs w:val="24"/>
        </w:rPr>
        <w:t xml:space="preserve">58/6768582 </w:t>
      </w:r>
      <w:proofErr w:type="spellStart"/>
      <w:r>
        <w:rPr>
          <w:rFonts w:ascii="Times New Roman" w:hAnsi="Times New Roman" w:cs="Times New Roman"/>
          <w:sz w:val="24"/>
          <w:szCs w:val="24"/>
        </w:rPr>
        <w:t>wewn</w:t>
      </w:r>
      <w:proofErr w:type="spellEnd"/>
      <w:r>
        <w:rPr>
          <w:rFonts w:ascii="Times New Roman" w:hAnsi="Times New Roman" w:cs="Times New Roman"/>
          <w:sz w:val="24"/>
          <w:szCs w:val="24"/>
        </w:rPr>
        <w:t>. 1 lub 98</w:t>
      </w:r>
      <w:r w:rsidRPr="006C129E">
        <w:rPr>
          <w:rFonts w:ascii="Times New Roman" w:hAnsi="Times New Roman" w:cs="Times New Roman"/>
          <w:sz w:val="24"/>
          <w:szCs w:val="24"/>
        </w:rPr>
        <w:t xml:space="preserve"> (UG Linia)</w:t>
      </w:r>
      <w:r w:rsidR="00105B75">
        <w:rPr>
          <w:rFonts w:ascii="Times New Roman" w:hAnsi="Times New Roman" w:cs="Times New Roman"/>
          <w:sz w:val="24"/>
          <w:szCs w:val="24"/>
        </w:rPr>
        <w:t>.</w:t>
      </w:r>
    </w:p>
    <w:p w:rsidR="001E3FB3" w:rsidRDefault="001E3FB3" w:rsidP="006C129E">
      <w:pPr>
        <w:spacing w:after="0" w:line="240" w:lineRule="auto"/>
        <w:jc w:val="center"/>
        <w:rPr>
          <w:rFonts w:ascii="Times New Roman" w:hAnsi="Times New Roman" w:cs="Times New Roman"/>
          <w:b/>
          <w:sz w:val="24"/>
          <w:szCs w:val="24"/>
        </w:rPr>
      </w:pPr>
    </w:p>
    <w:p w:rsidR="006C129E" w:rsidRDefault="006C129E" w:rsidP="006C129E">
      <w:pPr>
        <w:spacing w:after="0" w:line="240" w:lineRule="auto"/>
        <w:jc w:val="center"/>
        <w:rPr>
          <w:rFonts w:ascii="Times New Roman" w:hAnsi="Times New Roman" w:cs="Times New Roman"/>
          <w:b/>
          <w:sz w:val="24"/>
          <w:szCs w:val="24"/>
        </w:rPr>
      </w:pPr>
      <w:r w:rsidRPr="00AE7B40">
        <w:rPr>
          <w:rFonts w:ascii="Times New Roman" w:hAnsi="Times New Roman" w:cs="Times New Roman"/>
          <w:b/>
          <w:sz w:val="24"/>
          <w:szCs w:val="24"/>
        </w:rPr>
        <w:t xml:space="preserve">§2 </w:t>
      </w:r>
    </w:p>
    <w:p w:rsidR="006C129E" w:rsidRPr="006C129E" w:rsidRDefault="006C129E" w:rsidP="006C129E">
      <w:pPr>
        <w:spacing w:after="0" w:line="240" w:lineRule="auto"/>
        <w:jc w:val="center"/>
        <w:rPr>
          <w:rFonts w:ascii="Times New Roman" w:hAnsi="Times New Roman" w:cs="Times New Roman"/>
          <w:b/>
          <w:sz w:val="24"/>
          <w:szCs w:val="24"/>
        </w:rPr>
      </w:pPr>
      <w:r w:rsidRPr="00AE7B40">
        <w:rPr>
          <w:rFonts w:ascii="Times New Roman" w:hAnsi="Times New Roman" w:cs="Times New Roman"/>
          <w:b/>
          <w:sz w:val="24"/>
          <w:szCs w:val="24"/>
        </w:rPr>
        <w:t>DEFINICJE</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Projekt</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należy przez to rozumieć projekt realizowany w ramach Regionalnego Programu Operacyjnego Województwa Pomorskiego na lata 2014-2020 opisany w § 1 Regulaminu.</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Beneficjent</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należy przez to rozumieć Gminę Linia (nazywaną również Realizatorem Projektu lub Projektodawcą).</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Realizator zadania</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Żłobek Gminny „Promyczek” w Lini odpowiedzialny za realizację poszczególnych zadań wyznaczonych przez Beneficjenta.</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Regulamin</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niniejszy Regulamin naboru uczestników i realizacji projektu.</w:t>
      </w:r>
    </w:p>
    <w:p w:rsidR="006C129E" w:rsidRPr="00EC0034"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Kandydatka</w:t>
      </w:r>
      <w:r w:rsidR="00696839">
        <w:rPr>
          <w:rFonts w:ascii="Times New Roman" w:hAnsi="Times New Roman" w:cs="Times New Roman"/>
          <w:b/>
          <w:sz w:val="24"/>
          <w:szCs w:val="24"/>
        </w:rPr>
        <w:t xml:space="preserve"> </w:t>
      </w:r>
      <w:r w:rsidR="00696839">
        <w:rPr>
          <w:rFonts w:ascii="Times New Roman" w:hAnsi="Times New Roman" w:cs="Times New Roman"/>
          <w:sz w:val="24"/>
          <w:szCs w:val="24"/>
        </w:rPr>
        <w:t>–</w:t>
      </w:r>
      <w:r>
        <w:rPr>
          <w:rFonts w:ascii="Times New Roman" w:hAnsi="Times New Roman" w:cs="Times New Roman"/>
          <w:sz w:val="24"/>
          <w:szCs w:val="24"/>
        </w:rPr>
        <w:t xml:space="preserve"> osoba mieszkająca na terenie Gminy Linia, chcąca powrócić na rynek pracy po przerwie związanej z urodzeniem/ wychowaniem dziecka do lat 3, która ubiega się o udział w Projekcie i złożyła komplet wymaganych przy rekrutacji dokumentów oraz spełniająca jeden z poniższych warunków:</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bezrobotna lub bierna zawodowo pozostająca poza rynkiem pracy ze względu na obowiązek opieki nad dzieckiem do lat 3,</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przerwała karierę zawodową ze względu na urodzenie dziecka,</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przebywa na urlopie wychowawczym w rozumieniu ustawy z dnia 26 czerwca 1974 roku- Kodeks Pracy</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jest zatrudniona i wychowuje dziecko do lat 3.</w:t>
      </w:r>
    </w:p>
    <w:p w:rsidR="006C129E" w:rsidRDefault="006C129E" w:rsidP="006C129E">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która korzysta ze świadczeń rodzicielskich Gminnego Ośrodka Pomocy Społecznej w Lini.</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lastRenderedPageBreak/>
        <w:t>Formularz</w:t>
      </w:r>
      <w:r w:rsidR="00696839">
        <w:rPr>
          <w:rFonts w:ascii="Times New Roman" w:hAnsi="Times New Roman" w:cs="Times New Roman"/>
          <w:b/>
          <w:sz w:val="24"/>
          <w:szCs w:val="24"/>
        </w:rPr>
        <w:t xml:space="preserve"> –</w:t>
      </w:r>
      <w:r>
        <w:rPr>
          <w:rFonts w:ascii="Times New Roman" w:hAnsi="Times New Roman" w:cs="Times New Roman"/>
          <w:sz w:val="24"/>
          <w:szCs w:val="24"/>
        </w:rPr>
        <w:t xml:space="preserve"> dokument rekrutacji do Żłobka Gminnego „Promyczek” w Lini sporządzony w formie pisemnej, składany w celu umożliwienia dziecku Kandydatki uczęszczania do Żłobka w Lini, zawierający między innymi:</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imię, nazwisko, datę urodzenia, numer PESEL dziecka;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imiona, nazwiska oraz numery PESEL rodziców, wykształcenie, status na rynku pracy (osoba bezrobotna niezarejestrowana w ewidencji urzędów pracy, osoba bezrobotna zarejestrowana w ewidencji urzędów pracy, osoba bierna zawodowo lub osoba pracująca);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 miejsca zamieszkania rodziców i dziecka;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 do korespondencji (jeśli jest inny niż adres zamieszkania);</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miejsce pracy rodziców (jeśli dotyczy);</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rodzica pozostającego bez pracy, w którym zobowiązuje się on do aktywnego poszukiwania i znalezienia pracy (jeśli dotyczy);</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rodzica, w którym zobowiązuje się do współpracy z Zespołem Projektowym podczas monitorowania kryterium projektowych w trakcie udziału w Projekcie oraz do 4 tygodni po zakończeniu udziału;</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o niepełnosprawności dziecka wydane przez Powiatowy Zespół do Spraw Orzekania o Niepełnosprawności (jeśli dotyczy);</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dane kontaktowe rodziców/ prawnych opiekunów dziecka (telefon stacjonarny, telefon komórkowy, adres poczty elektronicznej e-mail);</w:t>
      </w:r>
    </w:p>
    <w:p w:rsidR="006C129E" w:rsidRDefault="006C129E" w:rsidP="006C129E">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wypełnioną tabelę kryteriów punktowych;</w:t>
      </w:r>
    </w:p>
    <w:p w:rsidR="006C129E" w:rsidRPr="001E3FB3" w:rsidRDefault="006C129E" w:rsidP="006C129E">
      <w:pPr>
        <w:pStyle w:val="Akapitzlist"/>
        <w:numPr>
          <w:ilvl w:val="0"/>
          <w:numId w:val="3"/>
        </w:numPr>
        <w:spacing w:after="0" w:line="240" w:lineRule="auto"/>
        <w:jc w:val="both"/>
        <w:rPr>
          <w:rFonts w:ascii="Times New Roman" w:hAnsi="Times New Roman" w:cs="Times New Roman"/>
          <w:sz w:val="24"/>
          <w:szCs w:val="24"/>
        </w:rPr>
      </w:pPr>
      <w:r w:rsidRPr="001E3FB3">
        <w:rPr>
          <w:rFonts w:ascii="Times New Roman" w:hAnsi="Times New Roman" w:cs="Times New Roman"/>
          <w:sz w:val="24"/>
          <w:szCs w:val="24"/>
        </w:rPr>
        <w:t xml:space="preserve">zgodę na podawanie do publicznej wiadomości imienia i </w:t>
      </w:r>
      <w:r w:rsidR="001E3FB3">
        <w:rPr>
          <w:rFonts w:ascii="Times New Roman" w:hAnsi="Times New Roman" w:cs="Times New Roman"/>
          <w:sz w:val="24"/>
          <w:szCs w:val="24"/>
        </w:rPr>
        <w:t>nazwiska Rodzica/</w:t>
      </w:r>
      <w:r w:rsidRPr="001E3FB3">
        <w:rPr>
          <w:rFonts w:ascii="Times New Roman" w:hAnsi="Times New Roman" w:cs="Times New Roman"/>
          <w:sz w:val="24"/>
          <w:szCs w:val="24"/>
        </w:rPr>
        <w:t xml:space="preserve">imienia </w:t>
      </w:r>
      <w:r w:rsidR="001E3FB3">
        <w:rPr>
          <w:rFonts w:ascii="Times New Roman" w:hAnsi="Times New Roman" w:cs="Times New Roman"/>
          <w:sz w:val="24"/>
          <w:szCs w:val="24"/>
        </w:rPr>
        <w:t xml:space="preserve">                  </w:t>
      </w:r>
      <w:r w:rsidRPr="001E3FB3">
        <w:rPr>
          <w:rFonts w:ascii="Times New Roman" w:hAnsi="Times New Roman" w:cs="Times New Roman"/>
          <w:sz w:val="24"/>
          <w:szCs w:val="24"/>
        </w:rPr>
        <w:t xml:space="preserve">i nazwiska dziecka wraz z liczbą punktów uzyskanych w rekrutacji w informacjach </w:t>
      </w:r>
      <w:r w:rsidR="001E3FB3">
        <w:rPr>
          <w:rFonts w:ascii="Times New Roman" w:hAnsi="Times New Roman" w:cs="Times New Roman"/>
          <w:sz w:val="24"/>
          <w:szCs w:val="24"/>
        </w:rPr>
        <w:t xml:space="preserve">                 </w:t>
      </w:r>
      <w:r w:rsidRPr="001E3FB3">
        <w:rPr>
          <w:rFonts w:ascii="Times New Roman" w:hAnsi="Times New Roman" w:cs="Times New Roman"/>
          <w:sz w:val="24"/>
          <w:szCs w:val="24"/>
        </w:rPr>
        <w:t>o rekrutacji i jej wynikach;</w:t>
      </w:r>
    </w:p>
    <w:p w:rsidR="006C129E" w:rsidRPr="001E3FB3" w:rsidRDefault="006C129E" w:rsidP="006C129E">
      <w:pPr>
        <w:pStyle w:val="Akapitzlist"/>
        <w:numPr>
          <w:ilvl w:val="0"/>
          <w:numId w:val="3"/>
        </w:numPr>
        <w:spacing w:after="0" w:line="240" w:lineRule="auto"/>
        <w:jc w:val="both"/>
        <w:rPr>
          <w:rFonts w:ascii="Times New Roman" w:hAnsi="Times New Roman" w:cs="Times New Roman"/>
          <w:sz w:val="24"/>
          <w:szCs w:val="24"/>
        </w:rPr>
      </w:pPr>
      <w:r w:rsidRPr="001E3FB3">
        <w:rPr>
          <w:rFonts w:ascii="Times New Roman" w:hAnsi="Times New Roman" w:cs="Times New Roman"/>
          <w:sz w:val="24"/>
          <w:szCs w:val="24"/>
        </w:rPr>
        <w:t>oświadczenie Kandydatki o prawdziwości i zgodności ze stanem rzeczywistym danych zawartych w Formularzu, pod rygorem usunięcia Formularza z naboru;</w:t>
      </w:r>
    </w:p>
    <w:p w:rsidR="006C129E" w:rsidRPr="001E3FB3" w:rsidRDefault="006C129E" w:rsidP="006C129E">
      <w:pPr>
        <w:pStyle w:val="Akapitzlist"/>
        <w:numPr>
          <w:ilvl w:val="0"/>
          <w:numId w:val="3"/>
        </w:numPr>
        <w:spacing w:after="0" w:line="240" w:lineRule="auto"/>
        <w:jc w:val="both"/>
        <w:rPr>
          <w:rFonts w:ascii="Times New Roman" w:hAnsi="Times New Roman" w:cs="Times New Roman"/>
          <w:sz w:val="24"/>
          <w:szCs w:val="24"/>
        </w:rPr>
      </w:pPr>
      <w:r w:rsidRPr="001E3FB3">
        <w:rPr>
          <w:rFonts w:ascii="Times New Roman" w:hAnsi="Times New Roman" w:cs="Times New Roman"/>
          <w:sz w:val="24"/>
          <w:szCs w:val="24"/>
        </w:rPr>
        <w:t xml:space="preserve">preferowana data przyjęcia dziecka do Żłobka. </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Żłobek</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Żłobek Gminny „Promyczek” w Lini, działający na podstawie statutu uchwalonego przez Radę Gminy Linia.</w:t>
      </w:r>
    </w:p>
    <w:p w:rsidR="006C129E" w:rsidRPr="00AE7B40" w:rsidRDefault="006C129E" w:rsidP="006C129E">
      <w:pPr>
        <w:pStyle w:val="Akapitzlist"/>
        <w:numPr>
          <w:ilvl w:val="0"/>
          <w:numId w:val="1"/>
        </w:numPr>
        <w:spacing w:after="0" w:line="240" w:lineRule="auto"/>
        <w:jc w:val="both"/>
        <w:rPr>
          <w:rFonts w:ascii="Times New Roman" w:hAnsi="Times New Roman" w:cs="Times New Roman"/>
          <w:b/>
          <w:sz w:val="24"/>
          <w:szCs w:val="24"/>
        </w:rPr>
      </w:pPr>
      <w:r w:rsidRPr="00AE7B40">
        <w:rPr>
          <w:rFonts w:ascii="Times New Roman" w:hAnsi="Times New Roman" w:cs="Times New Roman"/>
          <w:b/>
          <w:sz w:val="24"/>
          <w:szCs w:val="24"/>
        </w:rPr>
        <w:t>Dyrektor</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osoba kierująca i zarządzająca Żłobkiem, zatrudniona przez Wójta Gminy </w:t>
      </w:r>
      <w:r w:rsidRPr="00AE7B40">
        <w:rPr>
          <w:rFonts w:ascii="Times New Roman" w:hAnsi="Times New Roman" w:cs="Times New Roman"/>
          <w:b/>
          <w:sz w:val="24"/>
          <w:szCs w:val="24"/>
        </w:rPr>
        <w:t>Linia zgodnie z obowiązującymi przepisami prawa.</w:t>
      </w:r>
    </w:p>
    <w:p w:rsidR="006C129E" w:rsidRP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6C129E">
        <w:rPr>
          <w:rFonts w:ascii="Times New Roman" w:hAnsi="Times New Roman" w:cs="Times New Roman"/>
          <w:b/>
          <w:sz w:val="24"/>
          <w:szCs w:val="24"/>
        </w:rPr>
        <w:t>Rodzic</w:t>
      </w:r>
      <w:r w:rsidR="00105B75">
        <w:rPr>
          <w:rFonts w:ascii="Times New Roman" w:hAnsi="Times New Roman" w:cs="Times New Roman"/>
          <w:b/>
          <w:sz w:val="24"/>
          <w:szCs w:val="24"/>
        </w:rPr>
        <w:t xml:space="preserve"> –</w:t>
      </w:r>
      <w:r w:rsidRPr="006C129E">
        <w:rPr>
          <w:rFonts w:ascii="Times New Roman" w:hAnsi="Times New Roman" w:cs="Times New Roman"/>
          <w:sz w:val="24"/>
          <w:szCs w:val="24"/>
        </w:rPr>
        <w:t xml:space="preserve"> oznacza również opiekuna prawnego oraz inną osobę, której sąd powierzył sprawowanie nad dzieckiem.</w:t>
      </w:r>
    </w:p>
    <w:p w:rsidR="006C129E" w:rsidRP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6C129E">
        <w:rPr>
          <w:rFonts w:ascii="Times New Roman" w:hAnsi="Times New Roman" w:cs="Times New Roman"/>
          <w:b/>
          <w:sz w:val="24"/>
          <w:szCs w:val="24"/>
        </w:rPr>
        <w:t>Osoby bezrobotne</w:t>
      </w:r>
      <w:r w:rsidRPr="006C129E">
        <w:rPr>
          <w:rFonts w:ascii="Times New Roman" w:hAnsi="Times New Roman" w:cs="Times New Roman"/>
          <w:sz w:val="24"/>
          <w:szCs w:val="24"/>
        </w:rPr>
        <w:t xml:space="preserve"> – osoby pozostające bez pracy, gotowe do podjęcia pracy i aktywnie poszukujące zatrudnienia. Niezależnie od spełnienia powyższych przesłanek, zarejestrowani bezrobotni są zaliczani do osób bezrobotnych.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w:t>
      </w:r>
      <w:r>
        <w:rPr>
          <w:rStyle w:val="Odwoanieprzypisudolnego"/>
          <w:rFonts w:ascii="Times New Roman" w:hAnsi="Times New Roman" w:cs="Times New Roman"/>
          <w:sz w:val="24"/>
          <w:szCs w:val="24"/>
        </w:rPr>
        <w:footnoteReference w:id="1"/>
      </w:r>
      <w:r w:rsidRPr="006C129E">
        <w:rPr>
          <w:rFonts w:ascii="Times New Roman" w:hAnsi="Times New Roman" w:cs="Times New Roman"/>
          <w:sz w:val="24"/>
          <w:szCs w:val="24"/>
        </w:rPr>
        <w:t>;</w:t>
      </w:r>
      <w:r w:rsidRPr="006C129E">
        <w:rPr>
          <w:rFonts w:ascii="Times New Roman" w:hAnsi="Times New Roman" w:cs="Times New Roman"/>
          <w:b/>
          <w:sz w:val="24"/>
          <w:szCs w:val="24"/>
        </w:rPr>
        <w:t xml:space="preserve"> </w:t>
      </w:r>
    </w:p>
    <w:p w:rsidR="006C129E" w:rsidRPr="00696839" w:rsidRDefault="00105B75" w:rsidP="006C129E">
      <w:pPr>
        <w:pStyle w:val="Akapitzlist"/>
        <w:numPr>
          <w:ilvl w:val="0"/>
          <w:numId w:val="1"/>
        </w:numPr>
        <w:spacing w:after="0" w:line="240" w:lineRule="auto"/>
        <w:jc w:val="both"/>
        <w:rPr>
          <w:rFonts w:ascii="Times New Roman" w:hAnsi="Times New Roman" w:cs="Times New Roman"/>
          <w:sz w:val="24"/>
          <w:szCs w:val="24"/>
        </w:rPr>
      </w:pPr>
      <w:r w:rsidRPr="00105B75">
        <w:rPr>
          <w:rFonts w:ascii="Times New Roman" w:hAnsi="Times New Roman" w:cs="Times New Roman"/>
          <w:b/>
          <w:sz w:val="24"/>
          <w:szCs w:val="24"/>
        </w:rPr>
        <w:lastRenderedPageBreak/>
        <w:t>Osoby bierne zawodowo</w:t>
      </w:r>
      <w:r w:rsidRPr="00105B75">
        <w:rPr>
          <w:rFonts w:ascii="Times New Roman" w:hAnsi="Times New Roman" w:cs="Times New Roman"/>
          <w:sz w:val="24"/>
          <w:szCs w:val="24"/>
        </w:rPr>
        <w:t xml:space="preserve"> – osoby, które w danej chwili nie tworzą zasobów siły roboczej (tzn. nie pracują i nie są bezrobotne).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w:t>
      </w:r>
      <w:r w:rsidRPr="00696839">
        <w:rPr>
          <w:rFonts w:ascii="Times New Roman" w:hAnsi="Times New Roman" w:cs="Times New Roman"/>
          <w:sz w:val="24"/>
          <w:szCs w:val="24"/>
        </w:rPr>
        <w:t>status bezrobotnego ma pierwszeństwo)</w:t>
      </w:r>
      <w:r w:rsidRPr="00696839">
        <w:rPr>
          <w:rStyle w:val="Odwoanieprzypisudolnego"/>
          <w:rFonts w:ascii="Times New Roman" w:hAnsi="Times New Roman" w:cs="Times New Roman"/>
          <w:sz w:val="24"/>
          <w:szCs w:val="24"/>
        </w:rPr>
        <w:footnoteReference w:id="2"/>
      </w:r>
      <w:r w:rsidRPr="00696839">
        <w:rPr>
          <w:rFonts w:ascii="Times New Roman" w:hAnsi="Times New Roman" w:cs="Times New Roman"/>
          <w:sz w:val="24"/>
          <w:szCs w:val="24"/>
        </w:rPr>
        <w:t xml:space="preserve">; </w:t>
      </w:r>
      <w:r w:rsidR="006C129E" w:rsidRPr="00696839">
        <w:rPr>
          <w:rFonts w:ascii="Times New Roman" w:hAnsi="Times New Roman" w:cs="Times New Roman"/>
          <w:sz w:val="24"/>
          <w:szCs w:val="24"/>
        </w:rPr>
        <w:t>Definicja jest zgodna z wytycznymi Europejskiego Funduszu S</w:t>
      </w:r>
      <w:r w:rsidRPr="00696839">
        <w:rPr>
          <w:rFonts w:ascii="Times New Roman" w:hAnsi="Times New Roman" w:cs="Times New Roman"/>
          <w:sz w:val="24"/>
          <w:szCs w:val="24"/>
        </w:rPr>
        <w:t xml:space="preserve">połecznego </w:t>
      </w:r>
      <w:r w:rsidR="006C129E" w:rsidRPr="00696839">
        <w:rPr>
          <w:rFonts w:ascii="Times New Roman" w:hAnsi="Times New Roman" w:cs="Times New Roman"/>
          <w:sz w:val="24"/>
          <w:szCs w:val="24"/>
        </w:rPr>
        <w:t>w obszarze rynku pracy na lata 2014-2020.</w:t>
      </w:r>
    </w:p>
    <w:p w:rsidR="006C129E" w:rsidRPr="00696839" w:rsidRDefault="00105B75" w:rsidP="006C129E">
      <w:pPr>
        <w:pStyle w:val="Akapitzlist"/>
        <w:numPr>
          <w:ilvl w:val="0"/>
          <w:numId w:val="1"/>
        </w:numPr>
        <w:spacing w:after="0" w:line="240" w:lineRule="auto"/>
        <w:jc w:val="both"/>
        <w:rPr>
          <w:rFonts w:ascii="Times New Roman" w:hAnsi="Times New Roman" w:cs="Times New Roman"/>
          <w:sz w:val="24"/>
          <w:szCs w:val="24"/>
        </w:rPr>
      </w:pPr>
      <w:r w:rsidRPr="00696839">
        <w:rPr>
          <w:rFonts w:ascii="Times New Roman" w:hAnsi="Times New Roman" w:cs="Times New Roman"/>
          <w:b/>
          <w:sz w:val="24"/>
          <w:szCs w:val="24"/>
        </w:rPr>
        <w:t>Osoby pracujące</w:t>
      </w:r>
      <w:r w:rsidRPr="00696839">
        <w:rPr>
          <w:rFonts w:ascii="Times New Roman" w:hAnsi="Times New Roman" w:cs="Times New Roman"/>
          <w:sz w:val="24"/>
          <w:szCs w:val="24"/>
        </w:rPr>
        <w:t xml:space="preserve"> – osoby w wieku 15 lat i więcej, które wykonują pracę, za którą otrzymują wynagrodzenie, z której czerpią zyski lub korzyści rodzinne lub osoby posiadające zatrudnienie lub prowadzące działalność na własny rachunek, które chwilowo nie pracowały ze względu na np. chorobę, urlop, spór pracowniczy czy kształcenie się lub szkolenie</w:t>
      </w:r>
      <w:r w:rsidRPr="00696839">
        <w:rPr>
          <w:rStyle w:val="Odwoanieprzypisudolnego"/>
          <w:rFonts w:ascii="Times New Roman" w:hAnsi="Times New Roman" w:cs="Times New Roman"/>
          <w:sz w:val="24"/>
          <w:szCs w:val="24"/>
        </w:rPr>
        <w:footnoteReference w:id="3"/>
      </w:r>
      <w:r w:rsidRPr="00696839">
        <w:rPr>
          <w:rFonts w:ascii="Times New Roman" w:hAnsi="Times New Roman" w:cs="Times New Roman"/>
          <w:sz w:val="24"/>
          <w:szCs w:val="24"/>
        </w:rPr>
        <w:t xml:space="preserve"> ;</w:t>
      </w:r>
      <w:r w:rsidR="006C129E" w:rsidRPr="00696839">
        <w:rPr>
          <w:rFonts w:ascii="Times New Roman" w:hAnsi="Times New Roman" w:cs="Times New Roman"/>
          <w:sz w:val="24"/>
          <w:szCs w:val="24"/>
        </w:rPr>
        <w:t>. Definicja zgodna z wytycznymi w zakresie realizacji przedsięwzięć z udziałem środków Europejskiego Funduszu Społecznego w obszarze rynku pracy na lata 2014-2020 z dnia 2 stycznia 2018 roku.</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Rodzic samotnie wychowujący dziecko</w:t>
      </w:r>
      <w:r>
        <w:rPr>
          <w:rFonts w:ascii="Times New Roman" w:hAnsi="Times New Roman" w:cs="Times New Roman"/>
          <w:sz w:val="24"/>
          <w:szCs w:val="24"/>
        </w:rPr>
        <w:t xml:space="preserve"> w rozumieniu przepisów o podatku dochodowym od osób fizycznych z dnia 26 lipca 1991 r. uznaje się rodzica samotnie wychowującego dziecko/dzieci do 18 roku życia będącego panną, kawalerem, wdową, wdowcem, rozwódką, rozwodnikiem albo osobą w stosunku, do której orzeczono separację przez sąd w rozumieniu odrębnych przepisów, lub osobą pozostającą w związku małżeńskim, jeżeli małżonek został pozbawiony praw rodzicielskich lub odbywa karę pozbawienia wolności.</w:t>
      </w:r>
    </w:p>
    <w:p w:rsidR="006C129E" w:rsidRPr="00AE7B40"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Kierownik Projektu</w:t>
      </w:r>
      <w:r w:rsidR="00105B75">
        <w:rPr>
          <w:rFonts w:ascii="Times New Roman" w:hAnsi="Times New Roman" w:cs="Times New Roman"/>
          <w:b/>
          <w:sz w:val="24"/>
          <w:szCs w:val="24"/>
        </w:rPr>
        <w:t xml:space="preserve"> –</w:t>
      </w:r>
      <w:r w:rsidRPr="00AE7B40">
        <w:rPr>
          <w:rFonts w:ascii="Times New Roman" w:hAnsi="Times New Roman" w:cs="Times New Roman"/>
          <w:sz w:val="24"/>
          <w:szCs w:val="24"/>
        </w:rPr>
        <w:t xml:space="preserve"> osoba zarządzająca Projektem.</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Zespół Projektowy</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pracownicy Urzędu Gminy Linia, którym powierzono wykonywanie czynności związanych z realizacją Projektu;</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Komisja Kwalifikacyjna</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Komisja oceniająca wnioski złożone w trakcie rekrutacji do udziału w Projekcie. W skład komisji wchodzi: Kierownik Projektu oraz członkowie Zespołu Projektowego.</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Podjęcie zatrudnienia</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podjęcie pracy na podstawie umowy o pracę, o pracę tymczasową, o pracę nakładczą w rozumieniu przepisów Kodeksu Pracy z dnia 26 czerwca 1974 r. lub umowy cywilnoprawnej (umowa zlecenie, umowa o dzieło) w rozumieniu przepisów Kodeksu Cywilnego z dnia 23 kwietnia 1964 r.</w:t>
      </w:r>
    </w:p>
    <w:p w:rsidR="006C129E"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lastRenderedPageBreak/>
        <w:t>Podjęcie samozatrudnienia</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rozpoczęcie prowadzenia indywidualnej działalności gospodarczej w rozumieniu przepisów Ustawy z dnia 02 lipca 2004 r. o swobodzie gospodarczej (tj. Dz.U z 2017</w:t>
      </w:r>
      <w:r w:rsidR="00105B75">
        <w:rPr>
          <w:rFonts w:ascii="Times New Roman" w:hAnsi="Times New Roman" w:cs="Times New Roman"/>
          <w:sz w:val="24"/>
          <w:szCs w:val="24"/>
        </w:rPr>
        <w:t xml:space="preserve"> </w:t>
      </w:r>
      <w:r>
        <w:rPr>
          <w:rFonts w:ascii="Times New Roman" w:hAnsi="Times New Roman" w:cs="Times New Roman"/>
          <w:sz w:val="24"/>
          <w:szCs w:val="24"/>
        </w:rPr>
        <w:t>r. poz. 2168).</w:t>
      </w:r>
    </w:p>
    <w:p w:rsidR="006C129E" w:rsidRPr="00105B75" w:rsidRDefault="006C129E" w:rsidP="006C129E">
      <w:pPr>
        <w:pStyle w:val="Akapitzlist"/>
        <w:numPr>
          <w:ilvl w:val="0"/>
          <w:numId w:val="1"/>
        </w:numPr>
        <w:spacing w:after="0" w:line="240" w:lineRule="auto"/>
        <w:jc w:val="both"/>
        <w:rPr>
          <w:rFonts w:ascii="Times New Roman" w:hAnsi="Times New Roman" w:cs="Times New Roman"/>
          <w:sz w:val="24"/>
          <w:szCs w:val="24"/>
        </w:rPr>
      </w:pPr>
      <w:r w:rsidRPr="00AE7B40">
        <w:rPr>
          <w:rFonts w:ascii="Times New Roman" w:hAnsi="Times New Roman" w:cs="Times New Roman"/>
          <w:b/>
          <w:sz w:val="24"/>
          <w:szCs w:val="24"/>
        </w:rPr>
        <w:t>Uczestnik</w:t>
      </w:r>
      <w:r w:rsidR="00105B75">
        <w:rPr>
          <w:rFonts w:ascii="Times New Roman" w:hAnsi="Times New Roman" w:cs="Times New Roman"/>
          <w:b/>
          <w:sz w:val="24"/>
          <w:szCs w:val="24"/>
        </w:rPr>
        <w:t xml:space="preserve"> </w:t>
      </w:r>
      <w:r w:rsidR="00105B75">
        <w:rPr>
          <w:rFonts w:ascii="Times New Roman" w:hAnsi="Times New Roman" w:cs="Times New Roman"/>
          <w:sz w:val="24"/>
          <w:szCs w:val="24"/>
        </w:rPr>
        <w:t>–</w:t>
      </w:r>
      <w:r>
        <w:rPr>
          <w:rFonts w:ascii="Times New Roman" w:hAnsi="Times New Roman" w:cs="Times New Roman"/>
          <w:sz w:val="24"/>
          <w:szCs w:val="24"/>
        </w:rPr>
        <w:t xml:space="preserve"> osoba zakwalifikowana do udziału w Projekcie.</w:t>
      </w:r>
    </w:p>
    <w:p w:rsidR="001E3FB3" w:rsidRDefault="001E3FB3" w:rsidP="006C129E">
      <w:pPr>
        <w:spacing w:after="0" w:line="240" w:lineRule="auto"/>
        <w:jc w:val="center"/>
        <w:rPr>
          <w:rFonts w:ascii="Times New Roman" w:hAnsi="Times New Roman" w:cs="Times New Roman"/>
          <w:b/>
          <w:sz w:val="24"/>
          <w:szCs w:val="24"/>
        </w:rPr>
      </w:pPr>
    </w:p>
    <w:p w:rsidR="00105B75" w:rsidRDefault="006C129E" w:rsidP="006C129E">
      <w:pPr>
        <w:spacing w:after="0" w:line="240" w:lineRule="auto"/>
        <w:jc w:val="center"/>
        <w:rPr>
          <w:rFonts w:ascii="Times New Roman" w:hAnsi="Times New Roman" w:cs="Times New Roman"/>
          <w:b/>
          <w:sz w:val="24"/>
          <w:szCs w:val="24"/>
        </w:rPr>
      </w:pPr>
      <w:r w:rsidRPr="00355F2A">
        <w:rPr>
          <w:rFonts w:ascii="Times New Roman" w:hAnsi="Times New Roman" w:cs="Times New Roman"/>
          <w:b/>
          <w:sz w:val="24"/>
          <w:szCs w:val="24"/>
        </w:rPr>
        <w:t xml:space="preserve">§3 </w:t>
      </w:r>
    </w:p>
    <w:p w:rsidR="006C129E" w:rsidRPr="001E3FB3" w:rsidRDefault="006C129E" w:rsidP="001E3FB3">
      <w:pPr>
        <w:spacing w:after="0" w:line="240" w:lineRule="auto"/>
        <w:jc w:val="center"/>
        <w:rPr>
          <w:rFonts w:ascii="Times New Roman" w:hAnsi="Times New Roman" w:cs="Times New Roman"/>
          <w:b/>
          <w:sz w:val="24"/>
          <w:szCs w:val="24"/>
        </w:rPr>
      </w:pPr>
      <w:r w:rsidRPr="00355F2A">
        <w:rPr>
          <w:rFonts w:ascii="Times New Roman" w:hAnsi="Times New Roman" w:cs="Times New Roman"/>
          <w:b/>
          <w:sz w:val="24"/>
          <w:szCs w:val="24"/>
        </w:rPr>
        <w:t>DZIAŁANIA PRZEWIDZIANE W PROJEKCIE I OKRES UCZESTNICTWA</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Celem głównym projektu jest zwiększenie aktywności zawodowej u 10 kobiet, które powrócą na rynek pracy po przerwie związanej z urodzeniem/ wychowaniem dziecka do lat 3 poprzez zapewnienie opieki nad dzieckiem w funkcjonującym Żłobku Gminnym „Promyczek” w Lini.</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ramach projektu zaplanowano dostosowanie pomieszczeń do funkcjonowania 10 nowych miejsc w Żłobku, doposażenie plac</w:t>
      </w:r>
      <w:r w:rsidR="00C27048">
        <w:rPr>
          <w:rFonts w:ascii="Times New Roman" w:hAnsi="Times New Roman" w:cs="Times New Roman"/>
          <w:sz w:val="24"/>
          <w:szCs w:val="24"/>
        </w:rPr>
        <w:t>u zabaw w niezbędne urządzenia/</w:t>
      </w:r>
      <w:r>
        <w:rPr>
          <w:rFonts w:ascii="Times New Roman" w:hAnsi="Times New Roman" w:cs="Times New Roman"/>
          <w:sz w:val="24"/>
          <w:szCs w:val="24"/>
        </w:rPr>
        <w:t>sprzęt do zabaw na świeżym powietrzu.</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Nowe 10 miejsc będzie funkcjonować w Żłobku od 01.09.2019</w:t>
      </w:r>
      <w:r w:rsidR="00105B75">
        <w:rPr>
          <w:rFonts w:ascii="Times New Roman" w:hAnsi="Times New Roman" w:cs="Times New Roman"/>
          <w:sz w:val="24"/>
          <w:szCs w:val="24"/>
        </w:rPr>
        <w:t xml:space="preserve"> </w:t>
      </w:r>
      <w:r>
        <w:rPr>
          <w:rFonts w:ascii="Times New Roman" w:hAnsi="Times New Roman" w:cs="Times New Roman"/>
          <w:sz w:val="24"/>
          <w:szCs w:val="24"/>
        </w:rPr>
        <w:t>r. w wymiarze 10 godzin dziennie względem każdego dziec</w:t>
      </w:r>
      <w:r w:rsidR="00696839">
        <w:rPr>
          <w:rFonts w:ascii="Times New Roman" w:hAnsi="Times New Roman" w:cs="Times New Roman"/>
          <w:sz w:val="24"/>
          <w:szCs w:val="24"/>
        </w:rPr>
        <w:t>ka, od poniedziałku do piątku, z</w:t>
      </w:r>
      <w:r>
        <w:rPr>
          <w:rFonts w:ascii="Times New Roman" w:hAnsi="Times New Roman" w:cs="Times New Roman"/>
          <w:sz w:val="24"/>
          <w:szCs w:val="24"/>
        </w:rPr>
        <w:t xml:space="preserve"> wyjątkiem świąt.</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ramach projektu będzie zapewniona opieka i całodzienne wyżywienie, co będzie sprzyjać rozwojowi psychofizycznemu dziecka.</w:t>
      </w:r>
    </w:p>
    <w:p w:rsidR="006C129E"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Działaniami zostaną objęte następujące kategorie osób wychowujących dzieci do lat 3:</w:t>
      </w:r>
    </w:p>
    <w:p w:rsidR="009D1CF4" w:rsidRDefault="006C129E" w:rsidP="009D1CF4">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kandydatka, która powróciła na rynek pracy po </w:t>
      </w:r>
      <w:r w:rsidR="00105B75">
        <w:rPr>
          <w:rFonts w:ascii="Times New Roman" w:hAnsi="Times New Roman" w:cs="Times New Roman"/>
          <w:sz w:val="24"/>
          <w:szCs w:val="24"/>
        </w:rPr>
        <w:t xml:space="preserve">przerwie związanej                                           </w:t>
      </w:r>
      <w:r>
        <w:rPr>
          <w:rFonts w:ascii="Times New Roman" w:hAnsi="Times New Roman" w:cs="Times New Roman"/>
          <w:sz w:val="24"/>
          <w:szCs w:val="24"/>
        </w:rPr>
        <w:t>z urodzeniem/wychowaniem dziecka;</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 Odnosi się do osoby pracującej, która dzięki wsparciu otrzymanemu w ramach projektu  powróci na rynek pracy po przerwie związanej z urodzeniem/wychowaniem dziecka w wyniku działań związanych z zapewnieniem opieki nad dzieckiem do lat 3 tj. osoba, która powróci na rynek pracy po urlopie macierzyńskim lub rodzicielskim.</w:t>
      </w:r>
    </w:p>
    <w:p w:rsidR="006C129E" w:rsidRPr="009D1CF4" w:rsidRDefault="006C129E" w:rsidP="009D1CF4">
      <w:pPr>
        <w:pStyle w:val="Akapitzlist"/>
        <w:numPr>
          <w:ilvl w:val="0"/>
          <w:numId w:val="6"/>
        </w:numPr>
        <w:spacing w:after="0" w:line="240" w:lineRule="auto"/>
        <w:jc w:val="both"/>
        <w:rPr>
          <w:rFonts w:ascii="Times New Roman" w:hAnsi="Times New Roman" w:cs="Times New Roman"/>
          <w:sz w:val="24"/>
          <w:szCs w:val="24"/>
        </w:rPr>
      </w:pPr>
      <w:r w:rsidRPr="009D1CF4">
        <w:rPr>
          <w:rFonts w:ascii="Times New Roman" w:hAnsi="Times New Roman" w:cs="Times New Roman"/>
          <w:sz w:val="24"/>
          <w:szCs w:val="24"/>
        </w:rPr>
        <w:t>9 kandydatek, które są bez pracy, które znalazły pracę lub poszukują pracę.</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 Dotyczy osób, które w dniu przystąpienia do projektu są bezrobotne lub bierne zawodowo pozostające poza rynkiem pracy ze względu na sprawowanie opieki nad dziećmi do lat 3, w tym do osób które przerwały karierę zawodową ze względu na urodzenie dziecka lub przebywające na urlopie wychowawczym.</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 xml:space="preserve">- Dotyczy osób, które dzięki wsparciu </w:t>
      </w:r>
      <w:r w:rsidRPr="001E3FB3">
        <w:rPr>
          <w:rFonts w:ascii="Times New Roman" w:hAnsi="Times New Roman" w:cs="Times New Roman"/>
          <w:sz w:val="24"/>
          <w:szCs w:val="24"/>
        </w:rPr>
        <w:t xml:space="preserve">Europejskim Funduszom </w:t>
      </w:r>
      <w:r w:rsidR="009D1CF4" w:rsidRPr="001E3FB3">
        <w:rPr>
          <w:rFonts w:ascii="Times New Roman" w:hAnsi="Times New Roman" w:cs="Times New Roman"/>
          <w:sz w:val="24"/>
          <w:szCs w:val="24"/>
        </w:rPr>
        <w:t>Społecznego</w:t>
      </w:r>
      <w:r w:rsidRPr="009D1CF4">
        <w:rPr>
          <w:rFonts w:ascii="Times New Roman" w:hAnsi="Times New Roman" w:cs="Times New Roman"/>
          <w:sz w:val="24"/>
          <w:szCs w:val="24"/>
        </w:rPr>
        <w:t xml:space="preserve"> w zakresie zapewnienia opieki nad dziećmi do lat 3 znajdą pracę w czasie trwania Projektu, dostarczą w ciągu 6 miesięcy od wejścia do Projektu oraz do 4 tygodni  po opuszczeniu Projektu zaświadczenie o zatrudnieniu.</w:t>
      </w:r>
    </w:p>
    <w:p w:rsidR="006C129E" w:rsidRPr="009D1CF4" w:rsidRDefault="006C129E" w:rsidP="006C129E">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Koszty związane z bieżącym świadczeniem usług opieki nad dziećmi do lat 3 względem każdego konkretnego dziecka/rodzica oraz za wyżywienie będą finansowane z </w:t>
      </w:r>
      <w:r w:rsidRPr="001E3FB3">
        <w:rPr>
          <w:rFonts w:ascii="Times New Roman" w:hAnsi="Times New Roman" w:cs="Times New Roman"/>
          <w:sz w:val="24"/>
          <w:szCs w:val="24"/>
        </w:rPr>
        <w:t xml:space="preserve">Europejskiego Funduszu </w:t>
      </w:r>
      <w:r w:rsidR="009D1CF4" w:rsidRPr="001E3FB3">
        <w:rPr>
          <w:rFonts w:ascii="Times New Roman" w:hAnsi="Times New Roman" w:cs="Times New Roman"/>
          <w:sz w:val="24"/>
          <w:szCs w:val="24"/>
        </w:rPr>
        <w:t>Społecznego</w:t>
      </w:r>
      <w:r w:rsidRPr="001E3FB3">
        <w:rPr>
          <w:rFonts w:ascii="Times New Roman" w:hAnsi="Times New Roman" w:cs="Times New Roman"/>
          <w:sz w:val="24"/>
          <w:szCs w:val="24"/>
        </w:rPr>
        <w:t xml:space="preserve"> przez</w:t>
      </w:r>
      <w:r>
        <w:rPr>
          <w:rFonts w:ascii="Times New Roman" w:hAnsi="Times New Roman" w:cs="Times New Roman"/>
          <w:sz w:val="24"/>
          <w:szCs w:val="24"/>
        </w:rPr>
        <w:t xml:space="preserve"> okres 24 miesięcy, stanowiący maksymalny okres uczęszczania dziecka do Żłobka na podstawie utworzonych w ramach Projektu miejsc.</w:t>
      </w:r>
    </w:p>
    <w:p w:rsidR="009D1CF4" w:rsidRDefault="006C129E" w:rsidP="006C129E">
      <w:pPr>
        <w:spacing w:after="0" w:line="240" w:lineRule="auto"/>
        <w:jc w:val="center"/>
        <w:rPr>
          <w:rFonts w:ascii="Times New Roman" w:hAnsi="Times New Roman" w:cs="Times New Roman"/>
          <w:b/>
          <w:sz w:val="24"/>
          <w:szCs w:val="24"/>
        </w:rPr>
      </w:pPr>
      <w:r w:rsidRPr="00530451">
        <w:rPr>
          <w:rFonts w:ascii="Times New Roman" w:hAnsi="Times New Roman" w:cs="Times New Roman"/>
          <w:b/>
          <w:sz w:val="24"/>
          <w:szCs w:val="24"/>
        </w:rPr>
        <w:t xml:space="preserve">§4 </w:t>
      </w:r>
    </w:p>
    <w:p w:rsidR="006C129E" w:rsidRPr="009D1CF4" w:rsidRDefault="006C129E" w:rsidP="009D1CF4">
      <w:pPr>
        <w:spacing w:after="0" w:line="240" w:lineRule="auto"/>
        <w:jc w:val="center"/>
        <w:rPr>
          <w:rFonts w:ascii="Times New Roman" w:hAnsi="Times New Roman" w:cs="Times New Roman"/>
          <w:b/>
          <w:sz w:val="24"/>
          <w:szCs w:val="24"/>
        </w:rPr>
      </w:pPr>
      <w:r w:rsidRPr="00530451">
        <w:rPr>
          <w:rFonts w:ascii="Times New Roman" w:hAnsi="Times New Roman" w:cs="Times New Roman"/>
          <w:b/>
          <w:sz w:val="24"/>
          <w:szCs w:val="24"/>
        </w:rPr>
        <w:t>WARUNKI UCZESTNICTWA W PROJEKCIE</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Projekcie uczestniczyć mogą osoby spełniające jednocześnie wszystkie poniższe kryteria/warunki:</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zamieszkałe na terenie Gminy Linia.</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w wieku aktywności zawodowej.</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które poprawnie wypełnią Formularz (o kt</w:t>
      </w:r>
      <w:r>
        <w:rPr>
          <w:rFonts w:ascii="Times New Roman" w:hAnsi="Times New Roman" w:cs="Times New Roman"/>
          <w:sz w:val="24"/>
          <w:szCs w:val="24"/>
        </w:rPr>
        <w:t>órym mowa w §2) i dostarczą go d</w:t>
      </w:r>
      <w:r w:rsidR="006C129E">
        <w:rPr>
          <w:rFonts w:ascii="Times New Roman" w:hAnsi="Times New Roman" w:cs="Times New Roman"/>
          <w:sz w:val="24"/>
          <w:szCs w:val="24"/>
        </w:rPr>
        <w:t>o Beneficjenta Projektu w okresie trwania rekrutacji.</w:t>
      </w:r>
    </w:p>
    <w:p w:rsidR="006C129E" w:rsidRPr="00696839" w:rsidRDefault="009D1CF4" w:rsidP="006C129E">
      <w:pPr>
        <w:pStyle w:val="Akapitzlist"/>
        <w:numPr>
          <w:ilvl w:val="0"/>
          <w:numId w:val="8"/>
        </w:numPr>
        <w:spacing w:after="0" w:line="240" w:lineRule="auto"/>
        <w:jc w:val="both"/>
        <w:rPr>
          <w:rFonts w:ascii="Times New Roman" w:hAnsi="Times New Roman" w:cs="Times New Roman"/>
          <w:sz w:val="24"/>
          <w:szCs w:val="24"/>
        </w:rPr>
      </w:pPr>
      <w:r w:rsidRPr="00696839">
        <w:rPr>
          <w:rFonts w:ascii="Times New Roman" w:hAnsi="Times New Roman" w:cs="Times New Roman"/>
          <w:sz w:val="24"/>
          <w:szCs w:val="24"/>
        </w:rPr>
        <w:lastRenderedPageBreak/>
        <w:t>o</w:t>
      </w:r>
      <w:r w:rsidR="006C129E" w:rsidRPr="00696839">
        <w:rPr>
          <w:rFonts w:ascii="Times New Roman" w:hAnsi="Times New Roman" w:cs="Times New Roman"/>
          <w:sz w:val="24"/>
          <w:szCs w:val="24"/>
        </w:rPr>
        <w:t>soby, które zgodzą się na podawanie do publicznej wiadomo</w:t>
      </w:r>
      <w:r w:rsidR="001E3FB3" w:rsidRPr="00696839">
        <w:rPr>
          <w:rFonts w:ascii="Times New Roman" w:hAnsi="Times New Roman" w:cs="Times New Roman"/>
          <w:sz w:val="24"/>
          <w:szCs w:val="24"/>
        </w:rPr>
        <w:t>ści imienia i nazwiska rodzica/</w:t>
      </w:r>
      <w:r w:rsidR="006C129E" w:rsidRPr="00696839">
        <w:rPr>
          <w:rFonts w:ascii="Times New Roman" w:hAnsi="Times New Roman" w:cs="Times New Roman"/>
          <w:sz w:val="24"/>
          <w:szCs w:val="24"/>
        </w:rPr>
        <w:t>imienia i nazwiska dziecka w</w:t>
      </w:r>
      <w:r w:rsidRPr="00696839">
        <w:rPr>
          <w:rFonts w:ascii="Times New Roman" w:hAnsi="Times New Roman" w:cs="Times New Roman"/>
          <w:sz w:val="24"/>
          <w:szCs w:val="24"/>
        </w:rPr>
        <w:t>raz z liczbą punktów uzyskanych,</w:t>
      </w:r>
    </w:p>
    <w:p w:rsidR="006C129E" w:rsidRDefault="006C129E" w:rsidP="001E3FB3">
      <w:pPr>
        <w:pStyle w:val="Akapitzlist"/>
        <w:numPr>
          <w:ilvl w:val="0"/>
          <w:numId w:val="8"/>
        </w:numPr>
        <w:spacing w:after="0" w:line="240" w:lineRule="auto"/>
        <w:jc w:val="both"/>
        <w:rPr>
          <w:rFonts w:ascii="Times New Roman" w:hAnsi="Times New Roman" w:cs="Times New Roman"/>
          <w:sz w:val="24"/>
          <w:szCs w:val="24"/>
        </w:rPr>
      </w:pPr>
      <w:r w:rsidRPr="00696839">
        <w:rPr>
          <w:rFonts w:ascii="Times New Roman" w:hAnsi="Times New Roman" w:cs="Times New Roman"/>
          <w:sz w:val="24"/>
          <w:szCs w:val="24"/>
        </w:rPr>
        <w:t xml:space="preserve">własnoręcznym podpisem zapoznanie </w:t>
      </w:r>
      <w:r>
        <w:rPr>
          <w:rFonts w:ascii="Times New Roman" w:hAnsi="Times New Roman" w:cs="Times New Roman"/>
          <w:sz w:val="24"/>
          <w:szCs w:val="24"/>
        </w:rPr>
        <w:t>się z Regulaminem Projektu.</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które otrzymały pozytywny wynik na każdym etapie rekrutacji.</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 xml:space="preserve">soby, które zakwalifikowały się do Projektu i złożyły Deklarację Uczestnictwa </w:t>
      </w:r>
      <w:r>
        <w:rPr>
          <w:rFonts w:ascii="Times New Roman" w:hAnsi="Times New Roman" w:cs="Times New Roman"/>
          <w:sz w:val="24"/>
          <w:szCs w:val="24"/>
        </w:rPr>
        <w:t xml:space="preserve">                        </w:t>
      </w:r>
      <w:r w:rsidR="001E3FB3">
        <w:rPr>
          <w:rFonts w:ascii="Times New Roman" w:hAnsi="Times New Roman" w:cs="Times New Roman"/>
          <w:sz w:val="24"/>
          <w:szCs w:val="24"/>
        </w:rPr>
        <w:t>w Projekcie (z</w:t>
      </w:r>
      <w:r w:rsidR="006C129E">
        <w:rPr>
          <w:rFonts w:ascii="Times New Roman" w:hAnsi="Times New Roman" w:cs="Times New Roman"/>
          <w:sz w:val="24"/>
          <w:szCs w:val="24"/>
        </w:rPr>
        <w:t>ałącznik nr 2</w:t>
      </w:r>
      <w:r w:rsidR="00696839">
        <w:rPr>
          <w:rFonts w:ascii="Times New Roman" w:hAnsi="Times New Roman" w:cs="Times New Roman"/>
          <w:sz w:val="24"/>
          <w:szCs w:val="24"/>
        </w:rPr>
        <w:t xml:space="preserve"> do regulaminu</w:t>
      </w:r>
      <w:r w:rsidR="006C129E">
        <w:rPr>
          <w:rFonts w:ascii="Times New Roman" w:hAnsi="Times New Roman" w:cs="Times New Roman"/>
          <w:sz w:val="24"/>
          <w:szCs w:val="24"/>
        </w:rPr>
        <w:t>) i Oświad</w:t>
      </w:r>
      <w:r w:rsidR="001E3FB3">
        <w:rPr>
          <w:rFonts w:ascii="Times New Roman" w:hAnsi="Times New Roman" w:cs="Times New Roman"/>
          <w:sz w:val="24"/>
          <w:szCs w:val="24"/>
        </w:rPr>
        <w:t>czenie Uczestnika w Projekcie (z</w:t>
      </w:r>
      <w:r w:rsidR="006C129E">
        <w:rPr>
          <w:rFonts w:ascii="Times New Roman" w:hAnsi="Times New Roman" w:cs="Times New Roman"/>
          <w:sz w:val="24"/>
          <w:szCs w:val="24"/>
        </w:rPr>
        <w:t>ałącznik nr 3</w:t>
      </w:r>
      <w:r w:rsidR="00696839">
        <w:rPr>
          <w:rFonts w:ascii="Times New Roman" w:hAnsi="Times New Roman" w:cs="Times New Roman"/>
          <w:sz w:val="24"/>
          <w:szCs w:val="24"/>
        </w:rPr>
        <w:t xml:space="preserve"> do regulaminu</w:t>
      </w:r>
      <w:r w:rsidR="006C129E">
        <w:rPr>
          <w:rFonts w:ascii="Times New Roman" w:hAnsi="Times New Roman" w:cs="Times New Roman"/>
          <w:sz w:val="24"/>
          <w:szCs w:val="24"/>
        </w:rPr>
        <w:t>).</w:t>
      </w:r>
    </w:p>
    <w:p w:rsidR="006C129E" w:rsidRDefault="009D1CF4" w:rsidP="006C129E">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soby, które nie zrezygnują na żadnym z etapów rekrutacji z udziału w Projekcie.</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 zainteresowana udziałem w Projekcie jest zobowiązana do przedłożenia następujących dokumentów:</w:t>
      </w:r>
    </w:p>
    <w:p w:rsidR="006C129E"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okument potwierdzający niepełnosprawność dzieci (jeśli dotyczy) zgodnie z Ustawa o rehabilitacji zawodowej i społecznej oraz zatrudnieniu osób niepełnosprawnych z dnia 27 sierpnia 1997</w:t>
      </w:r>
      <w:r>
        <w:rPr>
          <w:rFonts w:ascii="Times New Roman" w:hAnsi="Times New Roman" w:cs="Times New Roman"/>
          <w:sz w:val="24"/>
          <w:szCs w:val="24"/>
        </w:rPr>
        <w:t xml:space="preserve"> </w:t>
      </w:r>
      <w:r w:rsidR="006C129E">
        <w:rPr>
          <w:rFonts w:ascii="Times New Roman" w:hAnsi="Times New Roman" w:cs="Times New Roman"/>
          <w:sz w:val="24"/>
          <w:szCs w:val="24"/>
        </w:rPr>
        <w:t>r. (Dz.U. z 2016</w:t>
      </w:r>
      <w:r>
        <w:rPr>
          <w:rFonts w:ascii="Times New Roman" w:hAnsi="Times New Roman" w:cs="Times New Roman"/>
          <w:sz w:val="24"/>
          <w:szCs w:val="24"/>
        </w:rPr>
        <w:t xml:space="preserve"> </w:t>
      </w:r>
      <w:r w:rsidR="006C129E">
        <w:rPr>
          <w:rFonts w:ascii="Times New Roman" w:hAnsi="Times New Roman" w:cs="Times New Roman"/>
          <w:sz w:val="24"/>
          <w:szCs w:val="24"/>
        </w:rPr>
        <w:t xml:space="preserve">r., poz. 2046 z </w:t>
      </w:r>
      <w:proofErr w:type="spellStart"/>
      <w:r w:rsidR="006C129E">
        <w:rPr>
          <w:rFonts w:ascii="Times New Roman" w:hAnsi="Times New Roman" w:cs="Times New Roman"/>
          <w:sz w:val="24"/>
          <w:szCs w:val="24"/>
        </w:rPr>
        <w:t>późn</w:t>
      </w:r>
      <w:proofErr w:type="spellEnd"/>
      <w:r w:rsidR="006C129E">
        <w:rPr>
          <w:rFonts w:ascii="Times New Roman" w:hAnsi="Times New Roman" w:cs="Times New Roman"/>
          <w:sz w:val="24"/>
          <w:szCs w:val="24"/>
        </w:rPr>
        <w:t>. zm.) tj. Orzeczenie o niepełnosprawności dziecka wydane przez Powiatowy Zespół do Spraw Orzekania o Niepełnosprawności (jeśli dotyczy);</w:t>
      </w:r>
    </w:p>
    <w:p w:rsidR="006C129E"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 xml:space="preserve">okument potwierdzający zatrudnienie (zaświadczenie pracodawcy o zatrudnieniu; </w:t>
      </w:r>
      <w:r w:rsidR="00C17402">
        <w:rPr>
          <w:rFonts w:ascii="Times New Roman" w:hAnsi="Times New Roman" w:cs="Times New Roman"/>
          <w:sz w:val="24"/>
          <w:szCs w:val="24"/>
        </w:rPr>
        <w:t xml:space="preserve">                </w:t>
      </w:r>
      <w:r w:rsidR="006C129E">
        <w:rPr>
          <w:rFonts w:ascii="Times New Roman" w:hAnsi="Times New Roman" w:cs="Times New Roman"/>
          <w:sz w:val="24"/>
          <w:szCs w:val="24"/>
        </w:rPr>
        <w:t xml:space="preserve">w przypadku osób prowadzących działalność gospodarczą </w:t>
      </w:r>
      <w:r w:rsidR="00C17402">
        <w:rPr>
          <w:rFonts w:ascii="Times New Roman" w:hAnsi="Times New Roman" w:cs="Times New Roman"/>
          <w:sz w:val="24"/>
          <w:szCs w:val="24"/>
        </w:rPr>
        <w:t xml:space="preserve">ZUS lub </w:t>
      </w:r>
      <w:r w:rsidR="006C129E">
        <w:rPr>
          <w:rFonts w:ascii="Times New Roman" w:hAnsi="Times New Roman" w:cs="Times New Roman"/>
          <w:sz w:val="24"/>
          <w:szCs w:val="24"/>
        </w:rPr>
        <w:t xml:space="preserve"> </w:t>
      </w:r>
      <w:r w:rsidR="00C17402">
        <w:rPr>
          <w:rFonts w:ascii="Times New Roman" w:hAnsi="Times New Roman" w:cs="Times New Roman"/>
          <w:sz w:val="24"/>
          <w:szCs w:val="24"/>
        </w:rPr>
        <w:t xml:space="preserve">                           gospodarstwa rolnego </w:t>
      </w:r>
      <w:proofErr w:type="spellStart"/>
      <w:r w:rsidR="006C129E">
        <w:rPr>
          <w:rFonts w:ascii="Times New Roman" w:hAnsi="Times New Roman" w:cs="Times New Roman"/>
          <w:sz w:val="24"/>
          <w:szCs w:val="24"/>
        </w:rPr>
        <w:t>KRUS</w:t>
      </w:r>
      <w:proofErr w:type="spellEnd"/>
      <w:r>
        <w:rPr>
          <w:rFonts w:ascii="Times New Roman" w:hAnsi="Times New Roman" w:cs="Times New Roman"/>
          <w:sz w:val="24"/>
          <w:szCs w:val="24"/>
        </w:rPr>
        <w:t xml:space="preserve"> </w:t>
      </w:r>
      <w:r w:rsidR="00C17402">
        <w:rPr>
          <w:rFonts w:ascii="Times New Roman" w:hAnsi="Times New Roman" w:cs="Times New Roman"/>
          <w:sz w:val="24"/>
          <w:szCs w:val="24"/>
        </w:rPr>
        <w:t xml:space="preserve">– potwierdzenie opłacenia składek  </w:t>
      </w:r>
      <w:r>
        <w:rPr>
          <w:rFonts w:ascii="Times New Roman" w:hAnsi="Times New Roman" w:cs="Times New Roman"/>
          <w:sz w:val="24"/>
          <w:szCs w:val="24"/>
        </w:rPr>
        <w:t>–</w:t>
      </w:r>
      <w:r w:rsidR="006C129E">
        <w:rPr>
          <w:rFonts w:ascii="Times New Roman" w:hAnsi="Times New Roman" w:cs="Times New Roman"/>
          <w:sz w:val="24"/>
          <w:szCs w:val="24"/>
        </w:rPr>
        <w:t xml:space="preserve"> w termin</w:t>
      </w:r>
      <w:r w:rsidR="00C17402">
        <w:rPr>
          <w:rFonts w:ascii="Times New Roman" w:hAnsi="Times New Roman" w:cs="Times New Roman"/>
          <w:sz w:val="24"/>
          <w:szCs w:val="24"/>
        </w:rPr>
        <w:t>ie do 6 miesięcy po wejściu do p</w:t>
      </w:r>
      <w:r w:rsidR="006C129E">
        <w:rPr>
          <w:rFonts w:ascii="Times New Roman" w:hAnsi="Times New Roman" w:cs="Times New Roman"/>
          <w:sz w:val="24"/>
          <w:szCs w:val="24"/>
        </w:rPr>
        <w:t>rojektu);</w:t>
      </w:r>
    </w:p>
    <w:p w:rsidR="006C129E"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6C129E">
        <w:rPr>
          <w:rFonts w:ascii="Times New Roman" w:hAnsi="Times New Roman" w:cs="Times New Roman"/>
          <w:sz w:val="24"/>
          <w:szCs w:val="24"/>
        </w:rPr>
        <w:t>aświadczenie od pracodawcy dokumentujące powrót do pracy po przerwie związanej z urodzeniem/ wychowaniem dziecka wraz z informacją o wymiarze zatrudnienia;</w:t>
      </w:r>
    </w:p>
    <w:p w:rsidR="006C129E" w:rsidRPr="001A3A51" w:rsidRDefault="009D1CF4" w:rsidP="006C129E">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świadczenie osoby ubiegającej się o udział w Projekcie dotyczące statusu osoby bezrobotnej (jeśli dotyczy).</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zakwalifikowania dziecka do opieki żłobkowej, Beneficjent przed podpisaniem umowy może żądać od rodzica przedstawienia dokumentów o spełnieniu zaznaczonych we Formularzu kryteriów, w tym przede wszystkim o zamieszkaniu na terenie Gminy Linia, niepełnosprawności dziecka oraz statusie na rynku pracy. jeśli przedstawione dokumenty potwierdzają niezgodność danych, przyjmuje się, że dane kryterium nie jest spełnione, a Formularz podlega obowiązkowej aktualizacji. T</w:t>
      </w:r>
      <w:r w:rsidR="009D1CF4">
        <w:rPr>
          <w:rFonts w:ascii="Times New Roman" w:hAnsi="Times New Roman" w:cs="Times New Roman"/>
          <w:sz w:val="24"/>
          <w:szCs w:val="24"/>
        </w:rPr>
        <w:t>a</w:t>
      </w:r>
      <w:r>
        <w:rPr>
          <w:rFonts w:ascii="Times New Roman" w:hAnsi="Times New Roman" w:cs="Times New Roman"/>
          <w:sz w:val="24"/>
          <w:szCs w:val="24"/>
        </w:rPr>
        <w:t>ka sam procedura obowiązuje w przypadku nieprzedstawienia dokumentów.</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zakwalifikowania dziecka do opieki żłobkowej rodzic, przed popisaniem umowy, składa oświadczenie zawierające dane o stanie zdrowia, stosowanej diecie i ro</w:t>
      </w:r>
      <w:r w:rsidR="00696839">
        <w:rPr>
          <w:rFonts w:ascii="Times New Roman" w:hAnsi="Times New Roman" w:cs="Times New Roman"/>
          <w:sz w:val="24"/>
          <w:szCs w:val="24"/>
        </w:rPr>
        <w:t>zwoju psychofizycznym dziecka (załącznik nr 5 do regulaminu</w:t>
      </w:r>
      <w:r>
        <w:rPr>
          <w:rFonts w:ascii="Times New Roman" w:hAnsi="Times New Roman" w:cs="Times New Roman"/>
          <w:sz w:val="24"/>
          <w:szCs w:val="24"/>
        </w:rPr>
        <w:t>).</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braku możliwości skontaktowania się z rodzicem w ciągu dwóch następujących po sobie dniach roboczych od dnia stwierdzenia przez Beneficjenta lub pracownika administracji Żłobka błędnego podania danych, zawartych we wniosku lub braku ich aktualizacji, w dowolnej, udokumentowanej formie (za pomocą telefonu, wiadomości e-mail) Formularz nie będzie brany pod uwagę.</w:t>
      </w:r>
    </w:p>
    <w:p w:rsidR="006C129E"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Każdy kandydat jest zobowiązany do zapoznania się z niniejszym Regulaminem i zaakceptowaniem go. Rodzic przed złożeniem Formularza składa oświadczenie, że zapoznał się z przepisami niniejszego regulaminu i je akceptuje w całości.</w:t>
      </w:r>
    </w:p>
    <w:p w:rsidR="006C129E" w:rsidRPr="009D1CF4" w:rsidRDefault="006C129E" w:rsidP="006C129E">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Projektodawca zwraca uwagę, że ze względu na okresową aktualizację Formularzy, przeprowadzoną w oparciu o ustalone w niniejszym Regulaminie kryteria, możliwa jest zmiana miejsca Formularza na liście rezerwowej (przesunięcie na wyższą bądź niższą pozycję w zależności od wartości punktowej, wynikającej z aktualnej sytuacji składającego Formularz).</w:t>
      </w:r>
    </w:p>
    <w:p w:rsidR="009D1CF4"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lastRenderedPageBreak/>
        <w:t>§5</w:t>
      </w:r>
    </w:p>
    <w:p w:rsidR="006C129E"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t>PROMOCJA I REKRUTACJA</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ramach działań informacyjno-promocyjnych Projektodawca przeprowadzi akcję kolportażu plakatów na terenie Gminy Linia. W ramach promocji, informacje o realizacji Projektu zostaną umieszczone na stronie </w:t>
      </w:r>
      <w:hyperlink r:id="rId11" w:history="1">
        <w:r w:rsidRPr="00EB5062">
          <w:rPr>
            <w:rStyle w:val="Hipercze"/>
            <w:rFonts w:ascii="Times New Roman" w:hAnsi="Times New Roman" w:cs="Times New Roman"/>
            <w:sz w:val="24"/>
            <w:szCs w:val="24"/>
          </w:rPr>
          <w:t>www.gminalinia.com.pl</w:t>
        </w:r>
      </w:hyperlink>
      <w:r>
        <w:rPr>
          <w:rFonts w:ascii="Times New Roman" w:hAnsi="Times New Roman" w:cs="Times New Roman"/>
          <w:sz w:val="24"/>
          <w:szCs w:val="24"/>
        </w:rPr>
        <w:t xml:space="preserve">, stronie internetowej Żłobka „Promyczek” w Lini- </w:t>
      </w:r>
      <w:hyperlink r:id="rId12" w:history="1">
        <w:r w:rsidRPr="00EB5062">
          <w:rPr>
            <w:rStyle w:val="Hipercze"/>
            <w:rFonts w:ascii="Times New Roman" w:hAnsi="Times New Roman" w:cs="Times New Roman"/>
            <w:sz w:val="24"/>
            <w:szCs w:val="24"/>
          </w:rPr>
          <w:t>www.zlobeklinia.pl</w:t>
        </w:r>
      </w:hyperlink>
      <w:r>
        <w:rPr>
          <w:rFonts w:ascii="Times New Roman" w:hAnsi="Times New Roman" w:cs="Times New Roman"/>
          <w:sz w:val="24"/>
          <w:szCs w:val="24"/>
        </w:rPr>
        <w:t>, na portalu Facebook- profil Gmina Linia, tablicach informacyjnych znajdujących się we wszystkich  miejscowościach terenu Gminy Linia oraz na tablicy Ośrodku Pomocy Społecznej w Lini.</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Rekrutacja będzie odbywać się z uwzględnieniem zasad równych szans.</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Beneficjent na etapie rekrutacji będzie dążył do osiągnięcia założonych wskaźników w Projekcie zgodnie z §3 pkt. 5.</w:t>
      </w:r>
    </w:p>
    <w:p w:rsidR="006C129E" w:rsidRPr="009D1CF4" w:rsidRDefault="006C129E" w:rsidP="009D1CF4">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Dokumenty rekrutacyjne (Formularze, oświadczenia oraz regulaminy projektu) dostępne będą na stronie internetowej </w:t>
      </w:r>
      <w:hyperlink r:id="rId13" w:history="1">
        <w:r w:rsidRPr="00EB5062">
          <w:rPr>
            <w:rStyle w:val="Hipercze"/>
            <w:rFonts w:ascii="Times New Roman" w:hAnsi="Times New Roman" w:cs="Times New Roman"/>
            <w:sz w:val="24"/>
            <w:szCs w:val="24"/>
          </w:rPr>
          <w:t>www.gminalinia.com.pl</w:t>
        </w:r>
      </w:hyperlink>
      <w:r>
        <w:rPr>
          <w:rFonts w:ascii="Times New Roman" w:hAnsi="Times New Roman" w:cs="Times New Roman"/>
          <w:sz w:val="24"/>
          <w:szCs w:val="24"/>
        </w:rPr>
        <w:t xml:space="preserve">, </w:t>
      </w:r>
      <w:hyperlink r:id="rId14" w:history="1">
        <w:r w:rsidRPr="00EB5062">
          <w:rPr>
            <w:rStyle w:val="Hipercze"/>
            <w:rFonts w:ascii="Times New Roman" w:hAnsi="Times New Roman" w:cs="Times New Roman"/>
            <w:sz w:val="24"/>
            <w:szCs w:val="24"/>
          </w:rPr>
          <w:t>www.zlobeklinia.pl</w:t>
        </w:r>
      </w:hyperlink>
      <w:r>
        <w:rPr>
          <w:rFonts w:ascii="Times New Roman" w:hAnsi="Times New Roman" w:cs="Times New Roman"/>
          <w:sz w:val="24"/>
          <w:szCs w:val="24"/>
        </w:rPr>
        <w:t xml:space="preserve"> oraz w siedzibie Beneficjenta:</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Urząd Gminy w Lini</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Sekretariat</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Ul. Turystyczna 15</w:t>
      </w:r>
      <w:r w:rsidR="009D1CF4">
        <w:rPr>
          <w:rFonts w:ascii="Times New Roman" w:hAnsi="Times New Roman" w:cs="Times New Roman"/>
          <w:sz w:val="24"/>
          <w:szCs w:val="24"/>
        </w:rPr>
        <w:t xml:space="preserve">, </w:t>
      </w:r>
      <w:r w:rsidRPr="009D1CF4">
        <w:rPr>
          <w:rFonts w:ascii="Times New Roman" w:hAnsi="Times New Roman" w:cs="Times New Roman"/>
          <w:sz w:val="24"/>
          <w:szCs w:val="24"/>
        </w:rPr>
        <w:t>84-223 Linia</w:t>
      </w:r>
      <w:r w:rsidR="009D1CF4">
        <w:rPr>
          <w:rFonts w:ascii="Times New Roman" w:hAnsi="Times New Roman" w:cs="Times New Roman"/>
          <w:sz w:val="24"/>
          <w:szCs w:val="24"/>
        </w:rPr>
        <w:t>.</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Rekrutacja składać się będzie z następujących etapów:</w:t>
      </w:r>
    </w:p>
    <w:p w:rsidR="006C129E"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 przyjmowanie Formularzy;</w:t>
      </w:r>
    </w:p>
    <w:p w:rsidR="006C129E"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II: ocena formalna;</w:t>
      </w:r>
    </w:p>
    <w:p w:rsidR="006C129E"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III: ocena Komisji Kwalifikacyjnej;</w:t>
      </w:r>
    </w:p>
    <w:p w:rsidR="006C129E" w:rsidRPr="00CE3BC9" w:rsidRDefault="006C129E" w:rsidP="006C129E">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IV: Sporządzenie Karty Oceny Merytorycznej i Protokołu.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w:t>
      </w:r>
    </w:p>
    <w:p w:rsidR="006C129E" w:rsidRPr="001E3FB3" w:rsidRDefault="006C129E" w:rsidP="006C129E">
      <w:pPr>
        <w:pStyle w:val="Akapitzlist"/>
        <w:numPr>
          <w:ilvl w:val="0"/>
          <w:numId w:val="12"/>
        </w:numPr>
        <w:spacing w:after="0" w:line="240" w:lineRule="auto"/>
        <w:jc w:val="both"/>
        <w:rPr>
          <w:rFonts w:ascii="Times New Roman" w:hAnsi="Times New Roman" w:cs="Times New Roman"/>
          <w:b/>
          <w:sz w:val="24"/>
          <w:szCs w:val="24"/>
        </w:rPr>
      </w:pPr>
      <w:r w:rsidRPr="001E3FB3">
        <w:rPr>
          <w:rFonts w:ascii="Times New Roman" w:hAnsi="Times New Roman" w:cs="Times New Roman"/>
          <w:b/>
          <w:sz w:val="24"/>
          <w:szCs w:val="24"/>
        </w:rPr>
        <w:t>Formularze rekrutacyjne można będzie składać w terminie od 01.04.2019</w:t>
      </w:r>
      <w:r w:rsidR="001E3FB3"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r. do 12.04.2019</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r.</w:t>
      </w:r>
    </w:p>
    <w:p w:rsidR="006C129E" w:rsidRDefault="006C129E" w:rsidP="006C129E">
      <w:pPr>
        <w:pStyle w:val="Akapitzlist"/>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 zrekrutowania planowanej liczby uczestników zostanie ogłoszony dodatkowy nabór w terminie od 18.04.2019</w:t>
      </w:r>
      <w:r w:rsidR="009D1CF4">
        <w:rPr>
          <w:rFonts w:ascii="Times New Roman" w:hAnsi="Times New Roman" w:cs="Times New Roman"/>
          <w:sz w:val="24"/>
          <w:szCs w:val="24"/>
        </w:rPr>
        <w:t xml:space="preserve"> </w:t>
      </w:r>
      <w:r>
        <w:rPr>
          <w:rFonts w:ascii="Times New Roman" w:hAnsi="Times New Roman" w:cs="Times New Roman"/>
          <w:sz w:val="24"/>
          <w:szCs w:val="24"/>
        </w:rPr>
        <w:t>r. do 30.04.2019</w:t>
      </w:r>
      <w:r w:rsidR="009D1CF4">
        <w:rPr>
          <w:rFonts w:ascii="Times New Roman" w:hAnsi="Times New Roman" w:cs="Times New Roman"/>
          <w:sz w:val="24"/>
          <w:szCs w:val="24"/>
        </w:rPr>
        <w:t xml:space="preserve"> </w:t>
      </w:r>
      <w:r>
        <w:rPr>
          <w:rFonts w:ascii="Times New Roman" w:hAnsi="Times New Roman" w:cs="Times New Roman"/>
          <w:sz w:val="24"/>
          <w:szCs w:val="24"/>
        </w:rPr>
        <w:t>r. lub do momentu osiągnięcia pożądanej liczby Uczestników.</w:t>
      </w:r>
    </w:p>
    <w:p w:rsidR="006C129E" w:rsidRDefault="006C129E" w:rsidP="006C129E">
      <w:pPr>
        <w:pStyle w:val="Akapitzlist"/>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Dokumenty dostarczone po upływie w/w terminów nie będą rozpatrywane.</w:t>
      </w:r>
    </w:p>
    <w:p w:rsidR="006C129E" w:rsidRPr="001E3FB3" w:rsidRDefault="006C129E" w:rsidP="009D1CF4">
      <w:pPr>
        <w:pStyle w:val="Akapitzlist"/>
        <w:numPr>
          <w:ilvl w:val="0"/>
          <w:numId w:val="12"/>
        </w:numPr>
        <w:spacing w:after="0" w:line="240" w:lineRule="auto"/>
        <w:jc w:val="both"/>
        <w:rPr>
          <w:rFonts w:ascii="Times New Roman" w:hAnsi="Times New Roman" w:cs="Times New Roman"/>
          <w:b/>
          <w:sz w:val="24"/>
          <w:szCs w:val="24"/>
        </w:rPr>
      </w:pPr>
      <w:r w:rsidRPr="001E3FB3">
        <w:rPr>
          <w:rFonts w:ascii="Times New Roman" w:hAnsi="Times New Roman" w:cs="Times New Roman"/>
          <w:b/>
          <w:sz w:val="24"/>
          <w:szCs w:val="24"/>
        </w:rPr>
        <w:t>Miejscem składania dokumentów jest Biuro Projektu:</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Urząd Gminy Linia</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Sekretariat</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Ul. Turystyczna 15</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84-223 Linia</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Poniedziałek 7.30-17.00</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Wtorek-czwartek 7.30-15.30</w:t>
      </w:r>
      <w:r w:rsidR="009D1CF4" w:rsidRPr="001E3FB3">
        <w:rPr>
          <w:rFonts w:ascii="Times New Roman" w:hAnsi="Times New Roman" w:cs="Times New Roman"/>
          <w:b/>
          <w:sz w:val="24"/>
          <w:szCs w:val="24"/>
        </w:rPr>
        <w:t xml:space="preserve">, </w:t>
      </w:r>
      <w:r w:rsidRPr="001E3FB3">
        <w:rPr>
          <w:rFonts w:ascii="Times New Roman" w:hAnsi="Times New Roman" w:cs="Times New Roman"/>
          <w:b/>
          <w:sz w:val="24"/>
          <w:szCs w:val="24"/>
        </w:rPr>
        <w:t>Piątek 7.30-14.00</w:t>
      </w:r>
    </w:p>
    <w:p w:rsidR="006C129E" w:rsidRDefault="006C129E" w:rsidP="006C129E">
      <w:pPr>
        <w:pStyle w:val="Akapitzlist"/>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Etapie I Kandydat składa wypełnione i podpisane dokumenty rekrutacyjne tj. Formularz rekrutacyjny </w:t>
      </w:r>
      <w:r w:rsidR="00C17402">
        <w:rPr>
          <w:rFonts w:ascii="Times New Roman" w:hAnsi="Times New Roman" w:cs="Times New Roman"/>
          <w:sz w:val="24"/>
          <w:szCs w:val="24"/>
        </w:rPr>
        <w:t xml:space="preserve">(Załącznik nr 1 do regulaminu) </w:t>
      </w:r>
      <w:r>
        <w:rPr>
          <w:rFonts w:ascii="Times New Roman" w:hAnsi="Times New Roman" w:cs="Times New Roman"/>
          <w:sz w:val="24"/>
          <w:szCs w:val="24"/>
        </w:rPr>
        <w:t>wraz z oświadczeniem oraz przedstawia dokumenty wyszczególnione w §</w:t>
      </w:r>
      <w:r w:rsidR="007C5E49">
        <w:rPr>
          <w:rFonts w:ascii="Times New Roman" w:hAnsi="Times New Roman" w:cs="Times New Roman"/>
          <w:sz w:val="24"/>
          <w:szCs w:val="24"/>
        </w:rPr>
        <w:t xml:space="preserve"> </w:t>
      </w:r>
      <w:r>
        <w:rPr>
          <w:rFonts w:ascii="Times New Roman" w:hAnsi="Times New Roman" w:cs="Times New Roman"/>
          <w:sz w:val="24"/>
          <w:szCs w:val="24"/>
        </w:rPr>
        <w:t>IV pkt. 2.</w:t>
      </w:r>
    </w:p>
    <w:p w:rsidR="006C129E" w:rsidRDefault="006C129E" w:rsidP="006C129E">
      <w:pPr>
        <w:pStyle w:val="Akapitzlist"/>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Dokumenty należy dostarczyć do siedziby Beneficjenta Projektu osobiście.</w:t>
      </w:r>
    </w:p>
    <w:p w:rsidR="006C129E" w:rsidRDefault="006C129E" w:rsidP="006C129E">
      <w:pPr>
        <w:pStyle w:val="Akapitzlist"/>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 datę złożenia dokumentów przyjmuje się datę wpływu do Biura Projektu.</w:t>
      </w:r>
    </w:p>
    <w:p w:rsidR="006C129E" w:rsidRDefault="006C129E" w:rsidP="006C129E">
      <w:pPr>
        <w:pStyle w:val="Akapitzlist"/>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pozytywnej oceny w I Etapie, dokumenty są przekazywane do kolejnego etapu rekrutacji.</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II:</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Formularz zawierający braki formalne będzie podlegał uzupełnieniu przez Kandydatkę w terminie 3 dni roboczych od powzięcia informacji o konieczności jego uzupełnienia. O brakach formalnych Kandydatka zostanie powiadomiona przez Beneficjenta drogą elektroniczną lub w formie telefonicznie. Pracownik Zespołu Projektowego w przypadku telefonicznego powiadomienia zobowiązany jest do spisania notatki służbowej, która powinna zawierać, co najmniej: numer telefonu rozmówcy, datę i godzinę rozmowy, imię i nazwisko rozmówcy.</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Uzupełnieniu podlegają informacje w zakresie:</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C129E">
        <w:rPr>
          <w:rFonts w:ascii="Times New Roman" w:hAnsi="Times New Roman" w:cs="Times New Roman"/>
          <w:sz w:val="24"/>
          <w:szCs w:val="24"/>
        </w:rPr>
        <w:t>rak podpisu</w:t>
      </w:r>
      <w:r>
        <w:rPr>
          <w:rFonts w:ascii="Times New Roman" w:hAnsi="Times New Roman" w:cs="Times New Roman"/>
          <w:sz w:val="24"/>
          <w:szCs w:val="24"/>
        </w:rPr>
        <w:t>,</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w:t>
      </w:r>
      <w:r w:rsidR="006C129E">
        <w:rPr>
          <w:rFonts w:ascii="Times New Roman" w:hAnsi="Times New Roman" w:cs="Times New Roman"/>
          <w:sz w:val="24"/>
          <w:szCs w:val="24"/>
        </w:rPr>
        <w:t>ra</w:t>
      </w:r>
      <w:r>
        <w:rPr>
          <w:rFonts w:ascii="Times New Roman" w:hAnsi="Times New Roman" w:cs="Times New Roman"/>
          <w:sz w:val="24"/>
          <w:szCs w:val="24"/>
        </w:rPr>
        <w:t>k uzupełnionego pola Formularza,</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brak jednej ze stron Formularza,</w:t>
      </w:r>
    </w:p>
    <w:p w:rsidR="006C129E" w:rsidRDefault="009D1CF4" w:rsidP="006C129E">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C129E">
        <w:rPr>
          <w:rFonts w:ascii="Times New Roman" w:hAnsi="Times New Roman" w:cs="Times New Roman"/>
          <w:sz w:val="24"/>
          <w:szCs w:val="24"/>
        </w:rPr>
        <w:t>rak dokumentów wyszczególnionych w § IV pkt. 2.</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Kandydatka może dokonać uzupełnienia tylko po okazaniu dokumentu tożsamości.</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 uzyskaniu braków formalnych Formularz podlega dalszej ocenie.</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sytuacji nie uzupełnienia braków formalnych Formularz pozostaje bez rozpatrzenia.</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Dokumenty złożone przez Kandydatkę nie podlegają zwrotowi.</w:t>
      </w:r>
    </w:p>
    <w:p w:rsidR="006C129E" w:rsidRDefault="006C129E" w:rsidP="006C129E">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pozytywne oceny a II Etapie, dokumenty rekrutacyjne są przekazywane do kolejnego etapu rekrutacji.</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III:</w:t>
      </w:r>
    </w:p>
    <w:p w:rsidR="006C129E" w:rsidRDefault="006C129E" w:rsidP="006C129E">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Komisja Kwalifikacyjna ocenia potrzebę udziału w Projekcie według kryteriów merytorycznych:</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którego rodzice lub przynajmniej jeden rodzic są zamieszkali na terenie Gminy Linia</w:t>
      </w:r>
      <w:r w:rsidR="009D1CF4">
        <w:rPr>
          <w:rFonts w:ascii="Times New Roman" w:hAnsi="Times New Roman" w:cs="Times New Roman"/>
          <w:sz w:val="24"/>
          <w:szCs w:val="24"/>
        </w:rPr>
        <w:t xml:space="preserve"> </w:t>
      </w:r>
      <w:r w:rsidR="006C129E">
        <w:rPr>
          <w:rFonts w:ascii="Times New Roman" w:hAnsi="Times New Roman" w:cs="Times New Roman"/>
          <w:sz w:val="24"/>
          <w:szCs w:val="24"/>
        </w:rPr>
        <w:t>- 10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z orzeczeniem o niepełnosprawności</w:t>
      </w:r>
      <w:r w:rsidR="009D1CF4">
        <w:rPr>
          <w:rFonts w:ascii="Times New Roman" w:hAnsi="Times New Roman" w:cs="Times New Roman"/>
          <w:sz w:val="24"/>
          <w:szCs w:val="24"/>
        </w:rPr>
        <w:t xml:space="preserve"> </w:t>
      </w:r>
      <w:r w:rsidR="006C129E">
        <w:rPr>
          <w:rFonts w:ascii="Times New Roman" w:hAnsi="Times New Roman" w:cs="Times New Roman"/>
          <w:sz w:val="24"/>
          <w:szCs w:val="24"/>
        </w:rPr>
        <w:t>- 4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odzic samotnie wychowujący dziecko/dzieci</w:t>
      </w:r>
      <w:r w:rsidR="009D1CF4">
        <w:rPr>
          <w:rFonts w:ascii="Times New Roman" w:hAnsi="Times New Roman" w:cs="Times New Roman"/>
          <w:sz w:val="24"/>
          <w:szCs w:val="24"/>
        </w:rPr>
        <w:t xml:space="preserve"> </w:t>
      </w:r>
      <w:r w:rsidR="006C129E">
        <w:rPr>
          <w:rFonts w:ascii="Times New Roman" w:hAnsi="Times New Roman" w:cs="Times New Roman"/>
          <w:sz w:val="24"/>
          <w:szCs w:val="24"/>
        </w:rPr>
        <w:t>- 4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którego rodzic pozostaje bez pracy i zobowiązuje się do aktywnego poszukiwania i znalezienia pracy</w:t>
      </w:r>
      <w:r w:rsidR="009D1CF4">
        <w:rPr>
          <w:rFonts w:ascii="Times New Roman" w:hAnsi="Times New Roman" w:cs="Times New Roman"/>
          <w:sz w:val="24"/>
          <w:szCs w:val="24"/>
        </w:rPr>
        <w:t xml:space="preserve"> </w:t>
      </w:r>
      <w:r w:rsidR="006C129E">
        <w:rPr>
          <w:rFonts w:ascii="Times New Roman" w:hAnsi="Times New Roman" w:cs="Times New Roman"/>
          <w:sz w:val="24"/>
          <w:szCs w:val="24"/>
        </w:rPr>
        <w:t>- 4 pkt.</w:t>
      </w:r>
    </w:p>
    <w:p w:rsidR="006C129E" w:rsidRDefault="00F6078E" w:rsidP="006C129E">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ziecko, którego rodzic powraca na rynek pracy po przerwie związane z urodzeniem/ wychowaniem dziecka</w:t>
      </w:r>
      <w:r w:rsidR="009D1CF4">
        <w:rPr>
          <w:rFonts w:ascii="Times New Roman" w:hAnsi="Times New Roman" w:cs="Times New Roman"/>
          <w:sz w:val="24"/>
          <w:szCs w:val="24"/>
        </w:rPr>
        <w:t xml:space="preserve"> </w:t>
      </w:r>
      <w:r w:rsidR="006C129E">
        <w:rPr>
          <w:rFonts w:ascii="Times New Roman" w:hAnsi="Times New Roman" w:cs="Times New Roman"/>
          <w:sz w:val="24"/>
          <w:szCs w:val="24"/>
        </w:rPr>
        <w:t>- 4 pkt.</w:t>
      </w:r>
    </w:p>
    <w:p w:rsidR="006C129E" w:rsidRDefault="006C129E" w:rsidP="006C129E">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 końcowy wynik składa się suma wszystkich punktów.</w:t>
      </w:r>
    </w:p>
    <w:p w:rsidR="006C129E" w:rsidRDefault="006C129E" w:rsidP="006C129E">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otrzymania przez kilku kandydatów takiej samej liczby punktów, o zakwalifikowaniu decydować będzie kryterium pomocnicze, tj. data urodzenia dziecka (dzieci będą przyjmowane od najmłodszych do najstarszych) i preferowany termin objęcia przez Żłobek opieki nad dzieckiem (pierwszy możliwy do wskazania termin to 01.09.2019</w:t>
      </w:r>
      <w:r w:rsidR="009D1CF4">
        <w:rPr>
          <w:rFonts w:ascii="Times New Roman" w:hAnsi="Times New Roman" w:cs="Times New Roman"/>
          <w:sz w:val="24"/>
          <w:szCs w:val="24"/>
        </w:rPr>
        <w:t xml:space="preserve"> </w:t>
      </w:r>
      <w:r>
        <w:rPr>
          <w:rFonts w:ascii="Times New Roman" w:hAnsi="Times New Roman" w:cs="Times New Roman"/>
          <w:sz w:val="24"/>
          <w:szCs w:val="24"/>
        </w:rPr>
        <w:t>r.)</w:t>
      </w:r>
      <w:r w:rsidR="00C27048">
        <w:rPr>
          <w:rFonts w:ascii="Times New Roman" w:hAnsi="Times New Roman" w:cs="Times New Roman"/>
          <w:sz w:val="24"/>
          <w:szCs w:val="24"/>
        </w:rPr>
        <w:t xml:space="preserve"> lub kolejność zgłoszeń</w:t>
      </w:r>
      <w:r>
        <w:rPr>
          <w:rFonts w:ascii="Times New Roman" w:hAnsi="Times New Roman" w:cs="Times New Roman"/>
          <w:sz w:val="24"/>
          <w:szCs w:val="24"/>
        </w:rPr>
        <w:t>.</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Etap IV:</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Sporządzenie Karty Oceny Merytorycznej, która będzie zawierać liczbę przyznanych punktów oraz decyzję o ewentualnym zakwalifikowaniu kandydatki do Projektu.</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IV Etapu rekrutacji sporządzona zostanie lista Uczestników Projektu. Sporządzona zostanie także lista rezerwowa kandydatów. Listy te zostaną udostępnione na tablicy ogłoszeń Biura Projektu.</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Osoby zakwalifikowane do Projektu zostaną o tym fakcie powiadomione drogą elektroniczną lub w formie telefonicznej. Pracownik Zespołu Projektowego w przypadku telefonicznego powiadomienia zobowiązany jest do spisania notatki służbowej, która powinna zawierać, co najmniej: numer telefonu rozmówcy, datę i godzinę rozmowy, imię i nazwisko rozmówcy.</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Termin na podpisanie i dostarczenie podpisanych dokumentów dopuszczających do udziału w Projekcie tj. Deklaracja Uczestnictwa w Projekcie (Załącznik nr 2</w:t>
      </w:r>
      <w:r w:rsidR="00696839">
        <w:rPr>
          <w:rFonts w:ascii="Times New Roman" w:hAnsi="Times New Roman" w:cs="Times New Roman"/>
          <w:sz w:val="24"/>
          <w:szCs w:val="24"/>
        </w:rPr>
        <w:t xml:space="preserve"> do regulaminu</w:t>
      </w:r>
      <w:r>
        <w:rPr>
          <w:rFonts w:ascii="Times New Roman" w:hAnsi="Times New Roman" w:cs="Times New Roman"/>
          <w:sz w:val="24"/>
          <w:szCs w:val="24"/>
        </w:rPr>
        <w:t>) i Oświadczenie Uczestnictwa do Projektu (Załącznik nr 3</w:t>
      </w:r>
      <w:r w:rsidR="00696839">
        <w:rPr>
          <w:rFonts w:ascii="Times New Roman" w:hAnsi="Times New Roman" w:cs="Times New Roman"/>
          <w:sz w:val="24"/>
          <w:szCs w:val="24"/>
        </w:rPr>
        <w:t xml:space="preserve"> do regulaminu</w:t>
      </w:r>
      <w:r>
        <w:rPr>
          <w:rFonts w:ascii="Times New Roman" w:hAnsi="Times New Roman" w:cs="Times New Roman"/>
          <w:sz w:val="24"/>
          <w:szCs w:val="24"/>
        </w:rPr>
        <w:t>) wynosi 5 dni roboczych od dnia otrzymania powiadomienia.</w:t>
      </w:r>
    </w:p>
    <w:p w:rsidR="006C129E" w:rsidRDefault="006C129E" w:rsidP="006C129E">
      <w:pPr>
        <w:pStyle w:val="Akapitzlist"/>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sytuacji, w której termin nie zostanie dotrzymany przyjmuje się, że dana osoba zrezygnowała z udziału w Projekcie. Wówczas na jej miejsce skierowana zostanie Kandydatka z listy rezerwowej. Jeśli osoba odmówi udziału lub nie zgłosi się w terminie, o którym mowa w ust. 8 pkt. c, wówczas o możliwości udziału poinformowana zostanie kolejna osoba z listy rezerwowej.</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Deklaracja Uczestnictwa w Projekcie oraz Oświadczenie Uczestnika Projektu będą dostępne w Biurze Projektu.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sytuacji nie uzupełnienia braków formalnych Formularz pozostaje bez rozpatrzenia.</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przekroczenia terminu obowiązującego do uzupełnienia, Kandydatka może złożyć pisemne odwołanie z uzasadnianiem i wysłać lub dostarczyć osobiście do siedziby Beneficjenta.</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Odwołanie należy złożyć w terminie 5 dni kalendarzowych od upływu terminu do uzupełnienia. W przypadku uznania odwołania terminu uzupełnienia wynosi do 5 dni roboczych od powzięcia informacji o takiej możliwości. W sytuacji odmownego rozpatrzenia odwołania, zawiadamia się o tym fakcie osobę ubiegającą się o udział w projekcie na piśmie wraz z uzasadnieniem.</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Odwołane jest rozpatrywane w terminie 7 dni kalendarzowych od daty jego złożenia lub wpływu.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Kontrolę na prawidłowym przebiegiem rekrutacji pełnić będzie Kierownik Projektu oraz zespół projektowy.</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razie jakichkolwiek problemów związanych z uczestnictwem w Projekcie należy bezzwłocznie zawiadomić Kierownika Projektu.</w:t>
      </w:r>
    </w:p>
    <w:p w:rsidR="006C129E"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Liczba miejsc w Projekcie jest ograniczona.</w:t>
      </w:r>
    </w:p>
    <w:p w:rsidR="006C129E" w:rsidRPr="009D1CF4" w:rsidRDefault="006C129E" w:rsidP="006C129E">
      <w:pPr>
        <w:pStyle w:val="Akapitzlist"/>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Beneficjent zastrzega sobie prawo wcześniejszego zakończenia naboru w momencie zrekrutowania zakładanej liczby Uczestników Projektu.</w:t>
      </w:r>
    </w:p>
    <w:p w:rsidR="009D1CF4" w:rsidRDefault="006C129E" w:rsidP="006C129E">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 xml:space="preserve">§6 </w:t>
      </w:r>
    </w:p>
    <w:p w:rsidR="006C129E" w:rsidRPr="009D1CF4" w:rsidRDefault="006C129E" w:rsidP="009D1CF4">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PRAWA I OBOWIĄZKI UCZESTNIKA PROJEKTU</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Każdy Uczestnik Projektu ma prawo do:</w:t>
      </w:r>
    </w:p>
    <w:p w:rsidR="006C129E" w:rsidRDefault="001E3FB3" w:rsidP="006C129E">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006C129E">
        <w:rPr>
          <w:rFonts w:ascii="Times New Roman" w:hAnsi="Times New Roman" w:cs="Times New Roman"/>
          <w:sz w:val="24"/>
          <w:szCs w:val="24"/>
        </w:rPr>
        <w:t>czestnictwa w Projekcie;</w:t>
      </w:r>
    </w:p>
    <w:p w:rsidR="006C129E" w:rsidRDefault="001E3FB3" w:rsidP="006C129E">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6C129E">
        <w:rPr>
          <w:rFonts w:ascii="Times New Roman" w:hAnsi="Times New Roman" w:cs="Times New Roman"/>
          <w:sz w:val="24"/>
          <w:szCs w:val="24"/>
        </w:rPr>
        <w:t>głoszenia uwag dotyczących funkcjonowania Żłobka w Lini;</w:t>
      </w:r>
    </w:p>
    <w:p w:rsidR="006C129E" w:rsidRDefault="001E3FB3" w:rsidP="006C129E">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ezygnacji z uczestnictwa w Projekcie.</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Uczestnik Projektu zobowiązuje się w szczególności do:</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rzestrzegania niniejszego Regulaminu;</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ostarczenia zgodnych z prawdą i poprawnie wypełnionych, wymaganych dokumentów związanych z uczestnictwem w Projekcie pod odpowiedzialnością karną;</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odpisywanie listy obecności podczas każdej formy wsparcia;</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C129E">
        <w:rPr>
          <w:rFonts w:ascii="Times New Roman" w:hAnsi="Times New Roman" w:cs="Times New Roman"/>
          <w:sz w:val="24"/>
          <w:szCs w:val="24"/>
        </w:rPr>
        <w:t>iezwłocznie poinformowania Beneficjenta o każdej zmianie danych osobowych, które są przetwarzane w ramach Projektu, jednak nie później niż w terminie 5 dni kalendarzowych;</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6C129E">
        <w:rPr>
          <w:rFonts w:ascii="Times New Roman" w:hAnsi="Times New Roman" w:cs="Times New Roman"/>
          <w:sz w:val="24"/>
          <w:szCs w:val="24"/>
        </w:rPr>
        <w:t>ypełniania ankiet ewaluacyjnych i udzielania niezbędnych informacji do celów monitoringu Projektu;</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6C129E">
        <w:rPr>
          <w:rFonts w:ascii="Times New Roman" w:hAnsi="Times New Roman" w:cs="Times New Roman"/>
          <w:sz w:val="24"/>
          <w:szCs w:val="24"/>
        </w:rPr>
        <w:t>ostarczania poprawnie wypełnionych, wymaganych w trakcie trwania projektu dokumentów, w tym dokumentów potwierdzających podjęcie zatrudnienia lub samozatrudnienie;</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unktualnego przyprowadzania i odbierania dziecka ze Żłobka w Lini;</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6C129E">
        <w:rPr>
          <w:rFonts w:ascii="Times New Roman" w:hAnsi="Times New Roman" w:cs="Times New Roman"/>
          <w:sz w:val="24"/>
          <w:szCs w:val="24"/>
        </w:rPr>
        <w:t>dpowiednio poinformowania personelu Żłobka o późniejszym pozostawieniu lub wcześniejszym odbiorze dziecka z placówki;</w:t>
      </w:r>
    </w:p>
    <w:p w:rsidR="006C129E"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C129E">
        <w:rPr>
          <w:rFonts w:ascii="Times New Roman" w:hAnsi="Times New Roman" w:cs="Times New Roman"/>
          <w:sz w:val="24"/>
          <w:szCs w:val="24"/>
        </w:rPr>
        <w:t>oinformowanie personelu Żłobka o każdej nieobecności dziecka oraz przewidywanym czasie nieobecności z wyprzedzeniem, tj. najpóźniej do godz. 9.00 w dniu nieobecności;</w:t>
      </w:r>
    </w:p>
    <w:p w:rsidR="006C129E" w:rsidRPr="000F0455" w:rsidRDefault="001E3FB3" w:rsidP="006C129E">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006C129E">
        <w:rPr>
          <w:rFonts w:ascii="Times New Roman" w:hAnsi="Times New Roman" w:cs="Times New Roman"/>
          <w:sz w:val="24"/>
          <w:szCs w:val="24"/>
        </w:rPr>
        <w:t>isemnego usprawiedliwienia każdej nieobecności dziecka w żłobku w terminie do 7 dni od dnia rozpoczęcia nieobecności.</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Uczestnik Projektu ma prawo zrezygnować z u</w:t>
      </w:r>
      <w:r w:rsidR="001E3FB3">
        <w:rPr>
          <w:rFonts w:ascii="Times New Roman" w:hAnsi="Times New Roman" w:cs="Times New Roman"/>
          <w:sz w:val="24"/>
          <w:szCs w:val="24"/>
        </w:rPr>
        <w:t xml:space="preserve">działu w Projekcie w przypadku, </w:t>
      </w:r>
      <w:r>
        <w:rPr>
          <w:rFonts w:ascii="Times New Roman" w:hAnsi="Times New Roman" w:cs="Times New Roman"/>
          <w:sz w:val="24"/>
          <w:szCs w:val="24"/>
        </w:rPr>
        <w:t>gdy:</w:t>
      </w:r>
    </w:p>
    <w:p w:rsidR="006C129E" w:rsidRDefault="001E3FB3" w:rsidP="006C129E">
      <w:pPr>
        <w:pStyle w:val="Akapitzlist"/>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ezygnacja została zgło</w:t>
      </w:r>
      <w:r>
        <w:rPr>
          <w:rFonts w:ascii="Times New Roman" w:hAnsi="Times New Roman" w:cs="Times New Roman"/>
          <w:sz w:val="24"/>
          <w:szCs w:val="24"/>
        </w:rPr>
        <w:t>szona pisemnie (z</w:t>
      </w:r>
      <w:r w:rsidR="006C129E">
        <w:rPr>
          <w:rFonts w:ascii="Times New Roman" w:hAnsi="Times New Roman" w:cs="Times New Roman"/>
          <w:sz w:val="24"/>
          <w:szCs w:val="24"/>
        </w:rPr>
        <w:t>ałącznik nr 4</w:t>
      </w:r>
      <w:r w:rsidR="00696839">
        <w:rPr>
          <w:rFonts w:ascii="Times New Roman" w:hAnsi="Times New Roman" w:cs="Times New Roman"/>
          <w:sz w:val="24"/>
          <w:szCs w:val="24"/>
        </w:rPr>
        <w:t xml:space="preserve"> do regulaminu</w:t>
      </w:r>
      <w:r w:rsidR="006C129E">
        <w:rPr>
          <w:rFonts w:ascii="Times New Roman" w:hAnsi="Times New Roman" w:cs="Times New Roman"/>
          <w:sz w:val="24"/>
          <w:szCs w:val="24"/>
        </w:rPr>
        <w:t>) do Biura Projektu z wyprzedzeniem co najmniej 14 dni przed planowaną datą zaprze</w:t>
      </w:r>
      <w:r>
        <w:rPr>
          <w:rFonts w:ascii="Times New Roman" w:hAnsi="Times New Roman" w:cs="Times New Roman"/>
          <w:sz w:val="24"/>
          <w:szCs w:val="24"/>
        </w:rPr>
        <w:t>stania uczestnictwa w projekcie,</w:t>
      </w:r>
    </w:p>
    <w:p w:rsidR="006C129E" w:rsidRDefault="001E3FB3" w:rsidP="006C129E">
      <w:pPr>
        <w:pStyle w:val="Akapitzlist"/>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6C129E">
        <w:rPr>
          <w:rFonts w:ascii="Times New Roman" w:hAnsi="Times New Roman" w:cs="Times New Roman"/>
          <w:sz w:val="24"/>
          <w:szCs w:val="24"/>
        </w:rPr>
        <w:t>ezygnacja jest usprawiedliwiona ważnymi powodami osobistymi lub zdrowotnymi Uczestnika Projektu lub dziecka, nad którym sprawowana jest opieka w ramach Projektu. W taki przypadku Uczestnik zobowiązany jest podać powody rezygnacji przekładając stosowne oświadczenie.</w:t>
      </w:r>
    </w:p>
    <w:p w:rsidR="006C129E" w:rsidRDefault="006C129E" w:rsidP="006C129E">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Status Uczestnika projektu traci się w przypadku:</w:t>
      </w:r>
    </w:p>
    <w:p w:rsidR="006C129E" w:rsidRDefault="001E3FB3" w:rsidP="006C129E">
      <w:pPr>
        <w:pStyle w:val="Akapitzlist"/>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C129E">
        <w:rPr>
          <w:rFonts w:ascii="Times New Roman" w:hAnsi="Times New Roman" w:cs="Times New Roman"/>
          <w:sz w:val="24"/>
          <w:szCs w:val="24"/>
        </w:rPr>
        <w:t>ie przestrzegania Regulaminu Projektu oraz zapisów umowy dotyczącej uczestnictwa w projekcie.</w:t>
      </w:r>
    </w:p>
    <w:p w:rsidR="006C129E" w:rsidRDefault="001E3FB3" w:rsidP="006C129E">
      <w:pPr>
        <w:pStyle w:val="Akapitzlist"/>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C129E">
        <w:rPr>
          <w:rFonts w:ascii="Times New Roman" w:hAnsi="Times New Roman" w:cs="Times New Roman"/>
          <w:sz w:val="24"/>
          <w:szCs w:val="24"/>
        </w:rPr>
        <w:t>ieobecność dziecka poprzez okres dłuższy niż miesiąc i nie zgłoszenia Projektodawcy przyczyn tej nieobecności.</w:t>
      </w:r>
    </w:p>
    <w:p w:rsidR="006C129E" w:rsidRPr="009D1CF4" w:rsidRDefault="001E3FB3" w:rsidP="006C129E">
      <w:pPr>
        <w:pStyle w:val="Akapitzlist"/>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6C129E">
        <w:rPr>
          <w:rFonts w:ascii="Times New Roman" w:hAnsi="Times New Roman" w:cs="Times New Roman"/>
          <w:sz w:val="24"/>
          <w:szCs w:val="24"/>
        </w:rPr>
        <w:t>rak współpracy Uczestnika</w:t>
      </w:r>
      <w:r>
        <w:rPr>
          <w:rFonts w:ascii="Times New Roman" w:hAnsi="Times New Roman" w:cs="Times New Roman"/>
          <w:sz w:val="24"/>
          <w:szCs w:val="24"/>
        </w:rPr>
        <w:t xml:space="preserve"> (jak również drugiego rodzica/</w:t>
      </w:r>
      <w:r w:rsidR="006C129E">
        <w:rPr>
          <w:rFonts w:ascii="Times New Roman" w:hAnsi="Times New Roman" w:cs="Times New Roman"/>
          <w:sz w:val="24"/>
          <w:szCs w:val="24"/>
        </w:rPr>
        <w:t>opiekuna prawnego dziecka) z personelem Żłobka w zakresie świadczonej opieki nad dzieckiem.</w:t>
      </w:r>
    </w:p>
    <w:p w:rsidR="009D1CF4" w:rsidRDefault="006C129E" w:rsidP="006C129E">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 xml:space="preserve">§7 </w:t>
      </w:r>
    </w:p>
    <w:p w:rsidR="006C129E" w:rsidRPr="009D1CF4" w:rsidRDefault="006C129E" w:rsidP="009D1CF4">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PRAWA I OBOWIĄZKI BENEFICJENTA I REALIZATORA</w:t>
      </w:r>
    </w:p>
    <w:p w:rsidR="006C129E" w:rsidRDefault="006C129E" w:rsidP="006C129E">
      <w:pPr>
        <w:spacing w:after="0" w:line="240" w:lineRule="auto"/>
        <w:jc w:val="both"/>
        <w:rPr>
          <w:rFonts w:ascii="Times New Roman" w:hAnsi="Times New Roman" w:cs="Times New Roman"/>
          <w:sz w:val="24"/>
          <w:szCs w:val="24"/>
        </w:rPr>
      </w:pPr>
      <w:r w:rsidRPr="009D1CF4">
        <w:rPr>
          <w:rFonts w:ascii="Times New Roman" w:hAnsi="Times New Roman" w:cs="Times New Roman"/>
          <w:sz w:val="24"/>
          <w:szCs w:val="24"/>
        </w:rPr>
        <w:t>Beneficjent Projektu wraz z Realizatorem zobowiązuje się zapewnić zaplecze lokalowe, techniczne i kadrowe gwarantujące prawidłowy przebieg i realizację Projektu, a po zakończeniu finasowania działalności utworzonych w ramach projektu miejsc opieki zobowiązuje się do zachowania instytucjonalnej gotowości miejsc opieki nad dziećmi do lat 3 w zakresie świadczenia usług w ramach utworzonych miejsc w Projekcie.</w:t>
      </w:r>
    </w:p>
    <w:p w:rsidR="009D1CF4" w:rsidRDefault="006C129E" w:rsidP="006C129E">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 xml:space="preserve">§8 </w:t>
      </w:r>
    </w:p>
    <w:p w:rsidR="006C129E" w:rsidRPr="009D1CF4" w:rsidRDefault="006C129E" w:rsidP="009D1CF4">
      <w:pPr>
        <w:spacing w:after="0" w:line="240" w:lineRule="auto"/>
        <w:jc w:val="center"/>
        <w:rPr>
          <w:rFonts w:ascii="Times New Roman" w:hAnsi="Times New Roman" w:cs="Times New Roman"/>
          <w:b/>
          <w:sz w:val="24"/>
          <w:szCs w:val="24"/>
        </w:rPr>
      </w:pPr>
      <w:r w:rsidRPr="00BE2BF8">
        <w:rPr>
          <w:rFonts w:ascii="Times New Roman" w:hAnsi="Times New Roman" w:cs="Times New Roman"/>
          <w:b/>
          <w:sz w:val="24"/>
          <w:szCs w:val="24"/>
        </w:rPr>
        <w:t>OPIEKA W ŻŁOBKU W LINI</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Obiekt przy ul. Kaszubskiej 15 w Lini dostosowany jest na potrzeby Żłobka, posiada 1 kondygnację, spełnia wymogi sanepidu, </w:t>
      </w:r>
      <w:proofErr w:type="spellStart"/>
      <w:r>
        <w:rPr>
          <w:rFonts w:ascii="Times New Roman" w:hAnsi="Times New Roman" w:cs="Times New Roman"/>
          <w:sz w:val="24"/>
          <w:szCs w:val="24"/>
        </w:rPr>
        <w:t>PPOŻ</w:t>
      </w:r>
      <w:proofErr w:type="spellEnd"/>
      <w:r>
        <w:rPr>
          <w:rFonts w:ascii="Times New Roman" w:hAnsi="Times New Roman" w:cs="Times New Roman"/>
          <w:sz w:val="24"/>
          <w:szCs w:val="24"/>
        </w:rPr>
        <w:t xml:space="preserve"> oraz wymagania określone w odrębnych przepisach. We wszystkich pomieszczeniach zapewnione jest oświetlenie zgodne z Polską Normą,</w:t>
      </w:r>
      <w:r w:rsidR="009D1CF4">
        <w:rPr>
          <w:rFonts w:ascii="Times New Roman" w:hAnsi="Times New Roman" w:cs="Times New Roman"/>
          <w:sz w:val="24"/>
          <w:szCs w:val="24"/>
        </w:rPr>
        <w:t xml:space="preserve"> </w:t>
      </w:r>
      <w:r>
        <w:rPr>
          <w:rFonts w:ascii="Times New Roman" w:hAnsi="Times New Roman" w:cs="Times New Roman"/>
          <w:sz w:val="24"/>
          <w:szCs w:val="24"/>
        </w:rPr>
        <w:t>ściany pomalowane są farbami z atestem w przyjaznych kolorach. Zabawki dostosowane są dla dzieci do lat 3.</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Żłobek w Lini zapewnia opiekę nad dzieckiem w wymiarze 10 godzin dziennie względem każdego dziecka, od poniedziałku do piątku, z wyjątkiem świat.</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Liczba tworzonych nowych miejsc w Żłobku wynosi 10.</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Dzieci będą przyjmowane od ukończenia 1 roku życia do lat 3.</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Zakłada się, że dzieci będą przydzielone do grup wg wieku lub rozwoju psychofizycznego.</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Posiłki do Żłobka będzie dostarczać wyspecjalizowana firma zewnętrzna. Posiłki będą opracowane pod nadzorem dietetyka oraz będą pod stałą kontrolą Państwowej Stacji Epidemiologicznej.</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 potrzeby higienicznego przyjmowania i wydawania posiłków kuchnia jest wyposażona w niezbędny sprzęt.</w:t>
      </w:r>
    </w:p>
    <w:p w:rsidR="006C129E"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Opiekę nad dziećmi sprawować będzie wyspecjalizowana kadra, w tym:</w:t>
      </w:r>
    </w:p>
    <w:p w:rsidR="006C129E" w:rsidRDefault="006C129E" w:rsidP="006C129E">
      <w:pPr>
        <w:pStyle w:val="Akapitzlist"/>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 opiekunów;</w:t>
      </w:r>
    </w:p>
    <w:p w:rsidR="006C129E" w:rsidRPr="009B06DE" w:rsidRDefault="001E3FB3" w:rsidP="006C129E">
      <w:pPr>
        <w:pStyle w:val="Akapitzlist"/>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 osoba</w:t>
      </w:r>
      <w:r w:rsidR="006C129E">
        <w:rPr>
          <w:rFonts w:ascii="Times New Roman" w:hAnsi="Times New Roman" w:cs="Times New Roman"/>
          <w:sz w:val="24"/>
          <w:szCs w:val="24"/>
        </w:rPr>
        <w:t xml:space="preserve"> personelu pomocniczego.</w:t>
      </w:r>
    </w:p>
    <w:p w:rsidR="006C129E" w:rsidRPr="009D1CF4" w:rsidRDefault="006C129E" w:rsidP="006C129E">
      <w:pPr>
        <w:pStyle w:val="Akapitzlist"/>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Szczegółowe informacje dotyczące funkcjonowania Gminnego Żłobka „Promyczek” </w:t>
      </w:r>
      <w:r w:rsidR="009D1CF4">
        <w:rPr>
          <w:rFonts w:ascii="Times New Roman" w:hAnsi="Times New Roman" w:cs="Times New Roman"/>
          <w:sz w:val="24"/>
          <w:szCs w:val="24"/>
        </w:rPr>
        <w:t xml:space="preserve">                       </w:t>
      </w:r>
      <w:r>
        <w:rPr>
          <w:rFonts w:ascii="Times New Roman" w:hAnsi="Times New Roman" w:cs="Times New Roman"/>
          <w:sz w:val="24"/>
          <w:szCs w:val="24"/>
        </w:rPr>
        <w:t>w Lini są zawarte w Statucie Żłobka oraz w Regulaminie Organizacyjnym Żłobka.</w:t>
      </w:r>
    </w:p>
    <w:p w:rsidR="009D1CF4"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lastRenderedPageBreak/>
        <w:t>§9</w:t>
      </w:r>
    </w:p>
    <w:p w:rsidR="006C129E" w:rsidRPr="009D1CF4" w:rsidRDefault="006C129E" w:rsidP="009D1CF4">
      <w:pPr>
        <w:spacing w:after="0" w:line="240" w:lineRule="auto"/>
        <w:jc w:val="center"/>
        <w:rPr>
          <w:rFonts w:ascii="Times New Roman" w:hAnsi="Times New Roman" w:cs="Times New Roman"/>
          <w:b/>
          <w:sz w:val="24"/>
          <w:szCs w:val="24"/>
        </w:rPr>
      </w:pPr>
      <w:r w:rsidRPr="009D1CF4">
        <w:rPr>
          <w:rFonts w:ascii="Times New Roman" w:hAnsi="Times New Roman" w:cs="Times New Roman"/>
          <w:b/>
          <w:sz w:val="24"/>
          <w:szCs w:val="24"/>
        </w:rPr>
        <w:t>POSTANOWIENIA KOŃCOWE</w:t>
      </w:r>
    </w:p>
    <w:p w:rsidR="006C129E" w:rsidRDefault="006C129E" w:rsidP="006C129E">
      <w:pPr>
        <w:pStyle w:val="Akapitzlist"/>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niniejszym Regulaminem zastosowanie mają odpowiednie reguły i zasady wynikające z Regionalnego Programu Operacyjnego </w:t>
      </w:r>
      <w:r w:rsidR="009D1CF4">
        <w:rPr>
          <w:rFonts w:ascii="Times New Roman" w:hAnsi="Times New Roman" w:cs="Times New Roman"/>
          <w:sz w:val="24"/>
          <w:szCs w:val="24"/>
        </w:rPr>
        <w:t>Województwa</w:t>
      </w:r>
      <w:r>
        <w:rPr>
          <w:rFonts w:ascii="Times New Roman" w:hAnsi="Times New Roman" w:cs="Times New Roman"/>
          <w:sz w:val="24"/>
          <w:szCs w:val="24"/>
        </w:rPr>
        <w:t xml:space="preserve"> Pomorskiego na lata 2014-2020, a także przepisy wynikające z właściwych aktów prawnych prawa wspólnotowego i polskiego</w:t>
      </w:r>
      <w:r w:rsidR="009D1CF4">
        <w:rPr>
          <w:rFonts w:ascii="Times New Roman" w:hAnsi="Times New Roman" w:cs="Times New Roman"/>
          <w:sz w:val="24"/>
          <w:szCs w:val="24"/>
        </w:rPr>
        <w:t xml:space="preserve"> –</w:t>
      </w:r>
      <w:r>
        <w:rPr>
          <w:rFonts w:ascii="Times New Roman" w:hAnsi="Times New Roman" w:cs="Times New Roman"/>
          <w:sz w:val="24"/>
          <w:szCs w:val="24"/>
        </w:rPr>
        <w:t xml:space="preserve"> w szczególności Kodeksu Cywilnego, Ustawy o ochronie danych osobowych, Ustawie o opiece nad dziećmi w wieku do lat 3.</w:t>
      </w:r>
    </w:p>
    <w:p w:rsidR="006C129E" w:rsidRDefault="006C129E" w:rsidP="006C129E">
      <w:pPr>
        <w:pStyle w:val="Akapitzlist"/>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Projektodawca zastrzega sobie prawo zmiany niniejszego regulaminu.</w:t>
      </w:r>
    </w:p>
    <w:p w:rsidR="006C129E" w:rsidRDefault="006C129E" w:rsidP="006C129E">
      <w:pPr>
        <w:pStyle w:val="Akapitzlist"/>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Regulamin obowiązuje od dnia jego zatwierdzenia przez cały okres realizacji projektu.</w:t>
      </w:r>
    </w:p>
    <w:p w:rsidR="009D1CF4" w:rsidRDefault="009D1CF4" w:rsidP="006C129E">
      <w:pPr>
        <w:spacing w:after="0" w:line="240" w:lineRule="auto"/>
        <w:jc w:val="both"/>
        <w:rPr>
          <w:rFonts w:ascii="Times New Roman" w:hAnsi="Times New Roman" w:cs="Times New Roman"/>
          <w:sz w:val="24"/>
          <w:szCs w:val="24"/>
        </w:rPr>
      </w:pPr>
    </w:p>
    <w:p w:rsidR="006C129E" w:rsidRDefault="006C129E" w:rsidP="006C12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Załączniki:</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Formularz rekrutacyjny do Żłobka w Lini do projektu realizowanego w ramach Działania 05.03. Opieka nad dziećmi do lat 3 Regionalnego Programu Operacyjnego Województwa Pomorskiego na lata 2014-2020</w:t>
      </w:r>
      <w:r w:rsidR="005E0B11">
        <w:rPr>
          <w:rFonts w:ascii="Times New Roman" w:hAnsi="Times New Roman" w:cs="Times New Roman"/>
          <w:sz w:val="24"/>
          <w:szCs w:val="24"/>
        </w:rPr>
        <w:t xml:space="preserve"> wraz z załącznikami</w:t>
      </w:r>
      <w:r w:rsidR="009D1CF4">
        <w:rPr>
          <w:rFonts w:ascii="Times New Roman" w:hAnsi="Times New Roman" w:cs="Times New Roman"/>
          <w:sz w:val="24"/>
          <w:szCs w:val="24"/>
        </w:rPr>
        <w:t>.</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Deklaracja uczestnictwa w projekcie.</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Deklaracja rezygnacji z udziału w Projekcie.</w:t>
      </w:r>
    </w:p>
    <w:p w:rsidR="006C129E" w:rsidRDefault="006C129E"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Oświadczenie o zapoznaniu się z przepisami regulaminu i ich akceptacji.</w:t>
      </w:r>
    </w:p>
    <w:p w:rsidR="00696839" w:rsidRPr="00696839" w:rsidRDefault="006C129E" w:rsidP="00696839">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Zaświadczenie zawierające dane o stanie </w:t>
      </w:r>
      <w:bookmarkStart w:id="0" w:name="_GoBack"/>
      <w:bookmarkEnd w:id="0"/>
      <w:r>
        <w:rPr>
          <w:rFonts w:ascii="Times New Roman" w:hAnsi="Times New Roman" w:cs="Times New Roman"/>
          <w:sz w:val="24"/>
          <w:szCs w:val="24"/>
        </w:rPr>
        <w:t>zdrowia, stosowanej diecie i rozwoju psychofizycznym dziecka potwierdzone przez lekarza rodzinnego/ pediatrę.</w:t>
      </w:r>
    </w:p>
    <w:p w:rsidR="00696839" w:rsidRDefault="00696839" w:rsidP="006C129E">
      <w:pPr>
        <w:pStyle w:val="Akapitzlist"/>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Wzór umowy. </w:t>
      </w:r>
    </w:p>
    <w:p w:rsidR="006C129E" w:rsidRPr="009B06DE" w:rsidRDefault="006C129E" w:rsidP="006C129E">
      <w:pPr>
        <w:pStyle w:val="Akapitzlist"/>
        <w:spacing w:after="0" w:line="240" w:lineRule="auto"/>
        <w:jc w:val="both"/>
        <w:rPr>
          <w:rFonts w:ascii="Times New Roman" w:hAnsi="Times New Roman" w:cs="Times New Roman"/>
          <w:sz w:val="24"/>
          <w:szCs w:val="24"/>
        </w:rPr>
      </w:pPr>
    </w:p>
    <w:p w:rsidR="006C129E" w:rsidRPr="00F56399" w:rsidRDefault="006C129E" w:rsidP="006C129E">
      <w:pPr>
        <w:spacing w:after="0" w:line="240" w:lineRule="auto"/>
        <w:jc w:val="both"/>
        <w:rPr>
          <w:rFonts w:ascii="Times New Roman" w:hAnsi="Times New Roman" w:cs="Times New Roman"/>
          <w:sz w:val="24"/>
          <w:szCs w:val="24"/>
        </w:rPr>
      </w:pPr>
    </w:p>
    <w:p w:rsidR="008C5429" w:rsidRPr="008C5429" w:rsidRDefault="008C5429" w:rsidP="008C5429"/>
    <w:sectPr w:rsidR="008C5429" w:rsidRPr="008C5429" w:rsidSect="001E3FB3">
      <w:headerReference w:type="default" r:id="rId15"/>
      <w:footerReference w:type="default" r:id="rId16"/>
      <w:headerReference w:type="first" r:id="rId17"/>
      <w:footerReference w:type="first" r:id="rId18"/>
      <w:pgSz w:w="11906" w:h="16838" w:code="9"/>
      <w:pgMar w:top="1813" w:right="1418" w:bottom="2127" w:left="1418" w:header="340" w:footer="74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058" w:rsidRDefault="00601058">
      <w:r>
        <w:separator/>
      </w:r>
    </w:p>
  </w:endnote>
  <w:endnote w:type="continuationSeparator" w:id="0">
    <w:p w:rsidR="00601058" w:rsidRDefault="00601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500" w:rsidRPr="00124D4A" w:rsidRDefault="00467FB6" w:rsidP="00124D4A">
    <w:pPr>
      <w:pStyle w:val="Stopka"/>
    </w:pPr>
    <w:r>
      <w:rPr>
        <w:noProof/>
        <w:lang w:eastAsia="pl-PL"/>
      </w:rPr>
      <w:drawing>
        <wp:anchor distT="0" distB="0" distL="114300" distR="114300" simplePos="0" relativeHeight="251657728" behindDoc="0" locked="0" layoutInCell="0" allowOverlap="1">
          <wp:simplePos x="0" y="0"/>
          <wp:positionH relativeFrom="page">
            <wp:align>center</wp:align>
          </wp:positionH>
          <wp:positionV relativeFrom="page">
            <wp:posOffset>9973310</wp:posOffset>
          </wp:positionV>
          <wp:extent cx="7023735" cy="194310"/>
          <wp:effectExtent l="0" t="0" r="5715" b="0"/>
          <wp:wrapNone/>
          <wp:docPr id="10" name="Obraz 10"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500" w:rsidRPr="00B01F08" w:rsidRDefault="00467FB6" w:rsidP="00B01F08">
    <w:pPr>
      <w:pStyle w:val="Stopka"/>
    </w:pPr>
    <w:r>
      <w:rPr>
        <w:noProof/>
        <w:lang w:eastAsia="pl-PL"/>
      </w:rPr>
      <w:drawing>
        <wp:anchor distT="0" distB="0" distL="114300" distR="114300" simplePos="0" relativeHeight="251656704" behindDoc="0" locked="0" layoutInCell="0" allowOverlap="1">
          <wp:simplePos x="0" y="0"/>
          <wp:positionH relativeFrom="page">
            <wp:align>center</wp:align>
          </wp:positionH>
          <wp:positionV relativeFrom="page">
            <wp:posOffset>9973310</wp:posOffset>
          </wp:positionV>
          <wp:extent cx="7023735" cy="194310"/>
          <wp:effectExtent l="0" t="0" r="5715" b="0"/>
          <wp:wrapNone/>
          <wp:docPr id="12" name="Obraz 12" descr="listownik-mono-Pomorskie-FE-UMWP-UE-EFSI-RPO2014-2020-2015-s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listownik-mono-Pomorskie-FE-UMWP-UE-EFSI-RPO2014-2020-2015-stop"/>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058" w:rsidRDefault="00601058">
      <w:r>
        <w:separator/>
      </w:r>
    </w:p>
  </w:footnote>
  <w:footnote w:type="continuationSeparator" w:id="0">
    <w:p w:rsidR="00601058" w:rsidRDefault="00601058">
      <w:r>
        <w:continuationSeparator/>
      </w:r>
    </w:p>
  </w:footnote>
  <w:footnote w:id="1">
    <w:p w:rsidR="006C129E" w:rsidRPr="006C129E" w:rsidRDefault="006C129E" w:rsidP="006C129E">
      <w:pPr>
        <w:pStyle w:val="Tekstprzypisudolnego"/>
        <w:jc w:val="both"/>
        <w:rPr>
          <w:rFonts w:ascii="Times New Roman" w:hAnsi="Times New Roman" w:cs="Times New Roman"/>
        </w:rPr>
      </w:pPr>
      <w:r w:rsidRPr="006C129E">
        <w:rPr>
          <w:rStyle w:val="Odwoanieprzypisudolnego"/>
          <w:rFonts w:ascii="Times New Roman" w:hAnsi="Times New Roman" w:cs="Times New Roman"/>
        </w:rPr>
        <w:footnoteRef/>
      </w:r>
      <w:r w:rsidRPr="006C129E">
        <w:rPr>
          <w:rFonts w:ascii="Times New Roman" w:hAnsi="Times New Roman" w:cs="Times New Roman"/>
        </w:rPr>
        <w:t xml:space="preserve"> Taka sytuacja ma miejsce w momencie gdy np. osoba bezrobotna urodziła dziecko, niemniej w związku z tym, iż jest niezatrudniona nie pobiera od pracodawcy świadczeń z tytułu urlopu macierzyńskiego lub rodzicielskiego. W związku z tym, należy ją traktować jako osobę bezrobotną.</w:t>
      </w:r>
    </w:p>
    <w:p w:rsidR="006C129E" w:rsidRDefault="006C129E" w:rsidP="006C129E">
      <w:pPr>
        <w:pStyle w:val="Tekstprzypisudolnego"/>
      </w:pPr>
    </w:p>
  </w:footnote>
  <w:footnote w:id="2">
    <w:p w:rsidR="00105B75" w:rsidRPr="00105B75" w:rsidRDefault="00105B75" w:rsidP="00105B75">
      <w:pPr>
        <w:pStyle w:val="Tekstprzypisudolnego"/>
        <w:jc w:val="both"/>
        <w:rPr>
          <w:rFonts w:ascii="Times New Roman" w:hAnsi="Times New Roman" w:cs="Times New Roman"/>
        </w:rPr>
      </w:pPr>
      <w:r w:rsidRPr="00105B75">
        <w:rPr>
          <w:rStyle w:val="Odwoanieprzypisudolnego"/>
          <w:rFonts w:ascii="Times New Roman" w:hAnsi="Times New Roman" w:cs="Times New Roman"/>
        </w:rPr>
        <w:footnoteRef/>
      </w:r>
      <w:r w:rsidRPr="00105B75">
        <w:rPr>
          <w:rFonts w:ascii="Times New Roman" w:hAnsi="Times New Roman" w:cs="Times New Roman"/>
        </w:rPr>
        <w:t xml:space="preserve"> Taka sytuacja ma miejsce w momencie gdy np. osoba bierna zawodowo urodziła dziecko, niemniej w związku z tym, iż jest niezatrudniona nie pobiera od pracodawcy świadczeń z tytułu urlopu macierzyńskiego lub rodzicielskiego. W związku z tym</w:t>
      </w:r>
    </w:p>
  </w:footnote>
  <w:footnote w:id="3">
    <w:p w:rsidR="00105B75" w:rsidRPr="00105B75" w:rsidRDefault="00105B75" w:rsidP="00105B75">
      <w:pPr>
        <w:pStyle w:val="Tekstprzypisudolnego"/>
        <w:jc w:val="both"/>
        <w:rPr>
          <w:rFonts w:ascii="Times New Roman" w:hAnsi="Times New Roman" w:cs="Times New Roman"/>
        </w:rPr>
      </w:pPr>
      <w:r w:rsidRPr="00105B75">
        <w:rPr>
          <w:rStyle w:val="Odwoanieprzypisudolnego"/>
          <w:rFonts w:ascii="Times New Roman" w:hAnsi="Times New Roman" w:cs="Times New Roman"/>
        </w:rPr>
        <w:footnoteRef/>
      </w:r>
      <w:r w:rsidRPr="00105B75">
        <w:rPr>
          <w:rFonts w:ascii="Times New Roman" w:hAnsi="Times New Roman" w:cs="Times New Roman"/>
        </w:rPr>
        <w:t xml:space="preserve"> Osoby prowadzące działalność na własny rachunek – osoby prowadzące działalność gospodarczą, gospodarstwo rolne lub praktykę zawodową - są również uznawane za pracujących, o ile spełniony jest jeden z poniższych warunków:</w:t>
      </w:r>
    </w:p>
    <w:p w:rsidR="00105B75" w:rsidRPr="00105B75" w:rsidRDefault="00105B75" w:rsidP="00105B75">
      <w:pPr>
        <w:pStyle w:val="Tekstprzypisudolnego"/>
        <w:numPr>
          <w:ilvl w:val="0"/>
          <w:numId w:val="30"/>
        </w:numPr>
        <w:jc w:val="both"/>
        <w:rPr>
          <w:rFonts w:ascii="Times New Roman" w:hAnsi="Times New Roman" w:cs="Times New Roman"/>
        </w:rPr>
      </w:pPr>
      <w:r w:rsidRPr="00105B75">
        <w:rPr>
          <w:rFonts w:ascii="Times New Roman" w:hAnsi="Times New Roman" w:cs="Times New Roman"/>
        </w:rPr>
        <w:t>osoba pracuje w swojej działalności, praktyce zawodowej lub gospodarstwie rolnym w celu uzyskania dochodu, nawet jeżeli przedsiębiorstwo nie osiąga zysków;</w:t>
      </w:r>
    </w:p>
    <w:p w:rsidR="00105B75" w:rsidRPr="00105B75" w:rsidRDefault="00105B75" w:rsidP="00105B75">
      <w:pPr>
        <w:pStyle w:val="Tekstprzypisudolnego"/>
        <w:numPr>
          <w:ilvl w:val="0"/>
          <w:numId w:val="30"/>
        </w:numPr>
        <w:jc w:val="both"/>
        <w:rPr>
          <w:rFonts w:ascii="Times New Roman" w:hAnsi="Times New Roman" w:cs="Times New Roman"/>
        </w:rPr>
      </w:pPr>
      <w:r w:rsidRPr="00105B75">
        <w:rPr>
          <w:rFonts w:ascii="Times New Roman" w:hAnsi="Times New Roman" w:cs="Times New Roman"/>
        </w:rPr>
        <w:t>osoba poświęca czas na prowadzenie działalności gospodarczej, praktyki zawodowej czy gospodarstwa rolnego, nawet jeżeli nie zrealizowano żadnej sprzedaży lub usług i nic nie wyprodukowano (</w:t>
      </w:r>
      <w:proofErr w:type="spellStart"/>
      <w:r w:rsidRPr="00105B75">
        <w:rPr>
          <w:rFonts w:ascii="Times New Roman" w:hAnsi="Times New Roman" w:cs="Times New Roman"/>
        </w:rPr>
        <w:t>np</w:t>
      </w:r>
      <w:proofErr w:type="spellEnd"/>
      <w:r w:rsidRPr="00105B75">
        <w:rPr>
          <w:rFonts w:ascii="Times New Roman" w:hAnsi="Times New Roman" w:cs="Times New Roman"/>
        </w:rPr>
        <w:t>: rolnik wykonujący prace w celu utrzymania swojego gospodarstwa; architekt spędzający czas w oczekiwaniu na klientów w swoim biurze; rybak naprawiający łódkę czy siatki rybackie, aby móc dalej pracować; osoby uczestniczące w konwencjach lub seminariach);</w:t>
      </w:r>
    </w:p>
    <w:p w:rsidR="00105B75" w:rsidRDefault="00105B75" w:rsidP="00105B75">
      <w:pPr>
        <w:pStyle w:val="Tekstprzypisudolnego"/>
        <w:numPr>
          <w:ilvl w:val="0"/>
          <w:numId w:val="30"/>
        </w:numPr>
        <w:jc w:val="both"/>
      </w:pPr>
      <w:r w:rsidRPr="00105B75">
        <w:rPr>
          <w:rFonts w:ascii="Times New Roman" w:hAnsi="Times New Roman" w:cs="Times New Roman"/>
        </w:rPr>
        <w:t>osoba jest w trakcie zakładania działalności gospodarczej, gospodarstwa rolnego lub praktyki zawodowej; zalicza się do tego zakup lub instalację sprzętu, zamawianie towarów w ramach przygotowań do uruchomienia działalności.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29E" w:rsidRDefault="006C129E">
    <w:pPr>
      <w:pStyle w:val="Nagwek"/>
    </w:pPr>
    <w:r>
      <w:rPr>
        <w:noProof/>
        <w:lang w:eastAsia="pl-PL"/>
      </w:rPr>
      <w:drawing>
        <wp:anchor distT="0" distB="0" distL="114300" distR="114300" simplePos="0" relativeHeight="251660800" behindDoc="0" locked="0" layoutInCell="0" allowOverlap="1" wp14:anchorId="35F45E5A" wp14:editId="7AD4623B">
          <wp:simplePos x="0" y="0"/>
          <wp:positionH relativeFrom="margin">
            <wp:align>center</wp:align>
          </wp:positionH>
          <wp:positionV relativeFrom="page">
            <wp:posOffset>243840</wp:posOffset>
          </wp:positionV>
          <wp:extent cx="7019925" cy="752475"/>
          <wp:effectExtent l="0" t="0" r="9525" b="9525"/>
          <wp:wrapNone/>
          <wp:docPr id="9" name="Obraz 9"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500" w:rsidRDefault="00467FB6">
    <w:pPr>
      <w:pStyle w:val="Nagwek"/>
    </w:pPr>
    <w:r>
      <w:rPr>
        <w:noProof/>
        <w:lang w:eastAsia="pl-PL"/>
      </w:rPr>
      <w:drawing>
        <wp:anchor distT="0" distB="0" distL="114300" distR="114300" simplePos="0" relativeHeight="251658752" behindDoc="0" locked="0" layoutInCell="0" allowOverlap="1">
          <wp:simplePos x="0" y="0"/>
          <wp:positionH relativeFrom="page">
            <wp:align>center</wp:align>
          </wp:positionH>
          <wp:positionV relativeFrom="page">
            <wp:posOffset>252095</wp:posOffset>
          </wp:positionV>
          <wp:extent cx="7019925" cy="752475"/>
          <wp:effectExtent l="0" t="0" r="9525" b="9525"/>
          <wp:wrapNone/>
          <wp:docPr id="11" name="Obraz 11" descr="listownik-mono-Pomorskie-FE-UMWP-UE-EFS-RPO2014-2020-2015-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istownik-mono-Pomorskie-FE-UMWP-UE-EFS-RPO2014-2020-2015-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D26"/>
    <w:multiLevelType w:val="hybridMultilevel"/>
    <w:tmpl w:val="49EA1D3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6F92823"/>
    <w:multiLevelType w:val="hybridMultilevel"/>
    <w:tmpl w:val="51F462D6"/>
    <w:lvl w:ilvl="0" w:tplc="1F0C7894">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15:restartNumberingAfterBreak="0">
    <w:nsid w:val="0AE35C78"/>
    <w:multiLevelType w:val="hybridMultilevel"/>
    <w:tmpl w:val="068A28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0323B6"/>
    <w:multiLevelType w:val="hybridMultilevel"/>
    <w:tmpl w:val="9E00E0C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1C566B8"/>
    <w:multiLevelType w:val="hybridMultilevel"/>
    <w:tmpl w:val="467EDB6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2992804"/>
    <w:multiLevelType w:val="hybridMultilevel"/>
    <w:tmpl w:val="0D82877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5871578"/>
    <w:multiLevelType w:val="hybridMultilevel"/>
    <w:tmpl w:val="93BC345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F83509"/>
    <w:multiLevelType w:val="hybridMultilevel"/>
    <w:tmpl w:val="A91AC45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0AB0678"/>
    <w:multiLevelType w:val="hybridMultilevel"/>
    <w:tmpl w:val="7104FE7E"/>
    <w:lvl w:ilvl="0" w:tplc="0500267A">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 w15:restartNumberingAfterBreak="0">
    <w:nsid w:val="30282429"/>
    <w:multiLevelType w:val="hybridMultilevel"/>
    <w:tmpl w:val="3F2CE2FE"/>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3CB21BE"/>
    <w:multiLevelType w:val="hybridMultilevel"/>
    <w:tmpl w:val="30A2302E"/>
    <w:lvl w:ilvl="0" w:tplc="9CEC7A9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4101836"/>
    <w:multiLevelType w:val="hybridMultilevel"/>
    <w:tmpl w:val="13C499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E1317B"/>
    <w:multiLevelType w:val="hybridMultilevel"/>
    <w:tmpl w:val="E0BC21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99B21AC"/>
    <w:multiLevelType w:val="hybridMultilevel"/>
    <w:tmpl w:val="A182A3EE"/>
    <w:lvl w:ilvl="0" w:tplc="DBE2E82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A6B4AFA"/>
    <w:multiLevelType w:val="hybridMultilevel"/>
    <w:tmpl w:val="3AF40C3A"/>
    <w:lvl w:ilvl="0" w:tplc="678CEC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BAF56AA"/>
    <w:multiLevelType w:val="hybridMultilevel"/>
    <w:tmpl w:val="00F4E5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0C80B47"/>
    <w:multiLevelType w:val="hybridMultilevel"/>
    <w:tmpl w:val="91D4D6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7147DE5"/>
    <w:multiLevelType w:val="hybridMultilevel"/>
    <w:tmpl w:val="2AC08A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7584F23"/>
    <w:multiLevelType w:val="hybridMultilevel"/>
    <w:tmpl w:val="CF186E0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47C219AA"/>
    <w:multiLevelType w:val="hybridMultilevel"/>
    <w:tmpl w:val="A3F0A29C"/>
    <w:lvl w:ilvl="0" w:tplc="6256DF1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ACB0909"/>
    <w:multiLevelType w:val="hybridMultilevel"/>
    <w:tmpl w:val="A1280FF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CA809B1"/>
    <w:multiLevelType w:val="hybridMultilevel"/>
    <w:tmpl w:val="34EA77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FD12502"/>
    <w:multiLevelType w:val="hybridMultilevel"/>
    <w:tmpl w:val="A1D4ADC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5CC1297"/>
    <w:multiLevelType w:val="hybridMultilevel"/>
    <w:tmpl w:val="07220302"/>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7E050C8"/>
    <w:multiLevelType w:val="hybridMultilevel"/>
    <w:tmpl w:val="C62618B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6931443B"/>
    <w:multiLevelType w:val="hybridMultilevel"/>
    <w:tmpl w:val="C11A9D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A62C4E"/>
    <w:multiLevelType w:val="hybridMultilevel"/>
    <w:tmpl w:val="82183D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9492D5D"/>
    <w:multiLevelType w:val="hybridMultilevel"/>
    <w:tmpl w:val="2F7061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AC11CED"/>
    <w:multiLevelType w:val="hybridMultilevel"/>
    <w:tmpl w:val="11AC3674"/>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7CC73520"/>
    <w:multiLevelType w:val="hybridMultilevel"/>
    <w:tmpl w:val="ACD02E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4"/>
  </w:num>
  <w:num w:numId="3">
    <w:abstractNumId w:val="22"/>
  </w:num>
  <w:num w:numId="4">
    <w:abstractNumId w:val="20"/>
  </w:num>
  <w:num w:numId="5">
    <w:abstractNumId w:val="29"/>
  </w:num>
  <w:num w:numId="6">
    <w:abstractNumId w:val="18"/>
  </w:num>
  <w:num w:numId="7">
    <w:abstractNumId w:val="15"/>
  </w:num>
  <w:num w:numId="8">
    <w:abstractNumId w:val="27"/>
  </w:num>
  <w:num w:numId="9">
    <w:abstractNumId w:val="28"/>
  </w:num>
  <w:num w:numId="10">
    <w:abstractNumId w:val="6"/>
  </w:num>
  <w:num w:numId="11">
    <w:abstractNumId w:val="24"/>
  </w:num>
  <w:num w:numId="12">
    <w:abstractNumId w:val="0"/>
  </w:num>
  <w:num w:numId="13">
    <w:abstractNumId w:val="3"/>
  </w:num>
  <w:num w:numId="14">
    <w:abstractNumId w:val="1"/>
  </w:num>
  <w:num w:numId="15">
    <w:abstractNumId w:val="19"/>
  </w:num>
  <w:num w:numId="16">
    <w:abstractNumId w:val="8"/>
  </w:num>
  <w:num w:numId="17">
    <w:abstractNumId w:val="14"/>
  </w:num>
  <w:num w:numId="18">
    <w:abstractNumId w:val="26"/>
  </w:num>
  <w:num w:numId="19">
    <w:abstractNumId w:val="7"/>
  </w:num>
  <w:num w:numId="20">
    <w:abstractNumId w:val="9"/>
  </w:num>
  <w:num w:numId="21">
    <w:abstractNumId w:val="23"/>
  </w:num>
  <w:num w:numId="22">
    <w:abstractNumId w:val="5"/>
  </w:num>
  <w:num w:numId="23">
    <w:abstractNumId w:val="25"/>
  </w:num>
  <w:num w:numId="24">
    <w:abstractNumId w:val="17"/>
  </w:num>
  <w:num w:numId="25">
    <w:abstractNumId w:val="13"/>
  </w:num>
  <w:num w:numId="26">
    <w:abstractNumId w:val="12"/>
  </w:num>
  <w:num w:numId="27">
    <w:abstractNumId w:val="21"/>
  </w:num>
  <w:num w:numId="28">
    <w:abstractNumId w:val="16"/>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B6"/>
    <w:rsid w:val="00061F20"/>
    <w:rsid w:val="00080D83"/>
    <w:rsid w:val="000D283E"/>
    <w:rsid w:val="00105B75"/>
    <w:rsid w:val="00124D4A"/>
    <w:rsid w:val="001304E7"/>
    <w:rsid w:val="00130B23"/>
    <w:rsid w:val="001B210F"/>
    <w:rsid w:val="001E3FB3"/>
    <w:rsid w:val="00241C1F"/>
    <w:rsid w:val="002425AE"/>
    <w:rsid w:val="002C6347"/>
    <w:rsid w:val="00315901"/>
    <w:rsid w:val="00320AAC"/>
    <w:rsid w:val="00325198"/>
    <w:rsid w:val="0035482A"/>
    <w:rsid w:val="003619F2"/>
    <w:rsid w:val="00365820"/>
    <w:rsid w:val="003C554F"/>
    <w:rsid w:val="0040149C"/>
    <w:rsid w:val="00414478"/>
    <w:rsid w:val="00467FB6"/>
    <w:rsid w:val="00492BD3"/>
    <w:rsid w:val="004B70BD"/>
    <w:rsid w:val="0052111D"/>
    <w:rsid w:val="005760A9"/>
    <w:rsid w:val="00594464"/>
    <w:rsid w:val="005C1205"/>
    <w:rsid w:val="005E0B11"/>
    <w:rsid w:val="00601058"/>
    <w:rsid w:val="00622781"/>
    <w:rsid w:val="00624744"/>
    <w:rsid w:val="00640BFF"/>
    <w:rsid w:val="0069621B"/>
    <w:rsid w:val="00696839"/>
    <w:rsid w:val="006B4267"/>
    <w:rsid w:val="006C129E"/>
    <w:rsid w:val="006F209E"/>
    <w:rsid w:val="00727F94"/>
    <w:rsid w:val="007337EB"/>
    <w:rsid w:val="00745D18"/>
    <w:rsid w:val="00776530"/>
    <w:rsid w:val="00791E8E"/>
    <w:rsid w:val="007A0109"/>
    <w:rsid w:val="007B2500"/>
    <w:rsid w:val="007C5E49"/>
    <w:rsid w:val="007D61D6"/>
    <w:rsid w:val="007E1B19"/>
    <w:rsid w:val="007F3623"/>
    <w:rsid w:val="00827311"/>
    <w:rsid w:val="00834BB4"/>
    <w:rsid w:val="00835187"/>
    <w:rsid w:val="00873501"/>
    <w:rsid w:val="00875C80"/>
    <w:rsid w:val="00876326"/>
    <w:rsid w:val="008945D9"/>
    <w:rsid w:val="008C5429"/>
    <w:rsid w:val="009D1CF4"/>
    <w:rsid w:val="009D71C1"/>
    <w:rsid w:val="009F2CF0"/>
    <w:rsid w:val="00A04690"/>
    <w:rsid w:val="00A40DD3"/>
    <w:rsid w:val="00A8311B"/>
    <w:rsid w:val="00AD1EFE"/>
    <w:rsid w:val="00B01F08"/>
    <w:rsid w:val="00B16E8F"/>
    <w:rsid w:val="00B30401"/>
    <w:rsid w:val="00B6637D"/>
    <w:rsid w:val="00BB76D0"/>
    <w:rsid w:val="00BC363C"/>
    <w:rsid w:val="00C17402"/>
    <w:rsid w:val="00C246F4"/>
    <w:rsid w:val="00C27048"/>
    <w:rsid w:val="00C62C24"/>
    <w:rsid w:val="00C635B6"/>
    <w:rsid w:val="00CE005B"/>
    <w:rsid w:val="00D0361A"/>
    <w:rsid w:val="00D30ADD"/>
    <w:rsid w:val="00D43A0D"/>
    <w:rsid w:val="00D46867"/>
    <w:rsid w:val="00D526F3"/>
    <w:rsid w:val="00D5681A"/>
    <w:rsid w:val="00DA2034"/>
    <w:rsid w:val="00DC733E"/>
    <w:rsid w:val="00DF57BE"/>
    <w:rsid w:val="00E06500"/>
    <w:rsid w:val="00E57060"/>
    <w:rsid w:val="00E87616"/>
    <w:rsid w:val="00EA5C16"/>
    <w:rsid w:val="00EC10E5"/>
    <w:rsid w:val="00EF000D"/>
    <w:rsid w:val="00F545A3"/>
    <w:rsid w:val="00F6078E"/>
    <w:rsid w:val="00FB0F02"/>
    <w:rsid w:val="00FB57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803F4F2-0976-42BA-8805-F16E543C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129E"/>
    <w:pPr>
      <w:spacing w:after="200" w:line="276" w:lineRule="auto"/>
    </w:pPr>
    <w:rPr>
      <w:rFonts w:asciiTheme="minorHAnsi" w:eastAsiaTheme="minorHAnsi" w:hAnsiTheme="minorHAnsi"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Hipercze">
    <w:name w:val="Hyperlink"/>
    <w:basedOn w:val="Domylnaczcionkaakapitu"/>
    <w:uiPriority w:val="99"/>
    <w:unhideWhenUsed/>
    <w:rsid w:val="006C129E"/>
    <w:rPr>
      <w:color w:val="0563C1" w:themeColor="hyperlink"/>
      <w:u w:val="single"/>
    </w:rPr>
  </w:style>
  <w:style w:type="paragraph" w:styleId="Akapitzlist">
    <w:name w:val="List Paragraph"/>
    <w:basedOn w:val="Normalny"/>
    <w:uiPriority w:val="34"/>
    <w:qFormat/>
    <w:rsid w:val="006C129E"/>
    <w:pPr>
      <w:ind w:left="720"/>
      <w:contextualSpacing/>
    </w:pPr>
  </w:style>
  <w:style w:type="paragraph" w:styleId="Tekstprzypisudolnego">
    <w:name w:val="footnote text"/>
    <w:basedOn w:val="Normalny"/>
    <w:link w:val="TekstprzypisudolnegoZnak"/>
    <w:rsid w:val="006C129E"/>
    <w:pPr>
      <w:spacing w:after="0" w:line="240" w:lineRule="auto"/>
    </w:pPr>
    <w:rPr>
      <w:sz w:val="20"/>
      <w:szCs w:val="20"/>
    </w:rPr>
  </w:style>
  <w:style w:type="character" w:customStyle="1" w:styleId="TekstprzypisudolnegoZnak">
    <w:name w:val="Tekst przypisu dolnego Znak"/>
    <w:basedOn w:val="Domylnaczcionkaakapitu"/>
    <w:link w:val="Tekstprzypisudolnego"/>
    <w:rsid w:val="006C129E"/>
    <w:rPr>
      <w:rFonts w:asciiTheme="minorHAnsi" w:eastAsiaTheme="minorHAnsi" w:hAnsiTheme="minorHAnsi" w:cstheme="minorBidi"/>
      <w:lang w:eastAsia="en-US"/>
    </w:rPr>
  </w:style>
  <w:style w:type="character" w:styleId="Odwoanieprzypisudolnego">
    <w:name w:val="footnote reference"/>
    <w:basedOn w:val="Domylnaczcionkaakapitu"/>
    <w:rsid w:val="006C129E"/>
    <w:rPr>
      <w:vertAlign w:val="superscript"/>
    </w:rPr>
  </w:style>
  <w:style w:type="paragraph" w:styleId="Tekstdymka">
    <w:name w:val="Balloon Text"/>
    <w:basedOn w:val="Normalny"/>
    <w:link w:val="TekstdymkaZnak"/>
    <w:rsid w:val="0069683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696839"/>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gminalinia.com.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lobeklinia.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minalinia.com.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minalinia.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lobeklinia.pl" TargetMode="External"/><Relationship Id="rId14" Type="http://schemas.openxmlformats.org/officeDocument/2006/relationships/hyperlink" Target="http://www.zlobeklinia.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t\Downloads\listownik-Pomorskie-FE-UMWP-UE-EFS-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CDBB-1CF6-4966-B49A-C417BC69D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listownik-Pomorskie-FE-UMWP-UE-EFS-RPO2014-2020-2015.dot</Template>
  <TotalTime>242</TotalTime>
  <Pages>11</Pages>
  <Words>3591</Words>
  <Characters>22821</Characters>
  <Application>Microsoft Office Word</Application>
  <DocSecurity>0</DocSecurity>
  <Lines>190</Lines>
  <Paragraphs>52</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26360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JKuczkowska</dc:creator>
  <cp:keywords/>
  <cp:lastModifiedBy>JKuczkowska</cp:lastModifiedBy>
  <cp:revision>8</cp:revision>
  <cp:lastPrinted>2019-04-01T14:50:00Z</cp:lastPrinted>
  <dcterms:created xsi:type="dcterms:W3CDTF">2019-03-19T10:30:00Z</dcterms:created>
  <dcterms:modified xsi:type="dcterms:W3CDTF">2019-04-01T14:50:00Z</dcterms:modified>
</cp:coreProperties>
</file>